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5B" w:rsidRPr="004F755B" w:rsidRDefault="004F755B" w:rsidP="004F7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АДМИНИСТРАЦИЯ</w:t>
      </w:r>
    </w:p>
    <w:p w:rsidR="004F755B" w:rsidRPr="004F755B" w:rsidRDefault="004F755B" w:rsidP="004F7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ФИЛОНОВСКОГО СЕЛЬСКОГО ПОСЕЛЕНИЯ</w:t>
      </w:r>
    </w:p>
    <w:p w:rsidR="004F755B" w:rsidRPr="004F755B" w:rsidRDefault="004F755B" w:rsidP="004F7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БОГУЧАРСКОГО МУНИЦИПАЛЬНОГО РАЙОНА</w:t>
      </w:r>
    </w:p>
    <w:p w:rsidR="004F755B" w:rsidRPr="004F755B" w:rsidRDefault="004F755B" w:rsidP="004F7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ВОРОНЕЖСКОЙ ОБЛАСТИ</w:t>
      </w:r>
    </w:p>
    <w:p w:rsidR="004F755B" w:rsidRPr="004F755B" w:rsidRDefault="004F755B" w:rsidP="004F755B">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ПОСТАНОВЛЕНИЕ</w:t>
      </w:r>
    </w:p>
    <w:p w:rsidR="004F755B" w:rsidRPr="004F755B" w:rsidRDefault="004F755B" w:rsidP="004F755B">
      <w:pPr>
        <w:widowControl w:val="0"/>
        <w:suppressAutoHyphens/>
        <w:autoSpaceDE w:val="0"/>
        <w:spacing w:after="0" w:line="240" w:lineRule="auto"/>
        <w:rPr>
          <w:rFonts w:ascii="Times New Roman" w:eastAsia="Times New Roman" w:hAnsi="Times New Roman" w:cs="Times New Roman"/>
          <w:b/>
          <w:sz w:val="24"/>
          <w:szCs w:val="24"/>
          <w:lang w:eastAsia="ar-SA"/>
        </w:rPr>
      </w:pPr>
    </w:p>
    <w:p w:rsidR="004F755B" w:rsidRPr="004F755B" w:rsidRDefault="004F755B" w:rsidP="004F755B">
      <w:pPr>
        <w:widowControl w:val="0"/>
        <w:suppressAutoHyphens/>
        <w:autoSpaceDE w:val="0"/>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color w:val="000000"/>
          <w:sz w:val="24"/>
          <w:szCs w:val="24"/>
          <w:lang w:eastAsia="ar-SA"/>
        </w:rPr>
        <w:t xml:space="preserve">от «19» января 2015 г. № 10 </w:t>
      </w:r>
    </w:p>
    <w:p w:rsidR="004F755B" w:rsidRPr="004F755B" w:rsidRDefault="004F755B" w:rsidP="004F755B">
      <w:pPr>
        <w:widowControl w:val="0"/>
        <w:suppressAutoHyphens/>
        <w:autoSpaceDE w:val="0"/>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color w:val="000000"/>
          <w:sz w:val="24"/>
          <w:szCs w:val="24"/>
          <w:lang w:eastAsia="ar-SA"/>
        </w:rPr>
        <w:t xml:space="preserve">           с. Филоново</w:t>
      </w:r>
    </w:p>
    <w:p w:rsidR="004F755B" w:rsidRDefault="004F755B" w:rsidP="004F755B">
      <w:pPr>
        <w:spacing w:after="0" w:line="240" w:lineRule="auto"/>
        <w:jc w:val="center"/>
        <w:rPr>
          <w:rFonts w:ascii="Times New Roman" w:eastAsia="Times New Roman" w:hAnsi="Times New Roman" w:cs="Times New Roman"/>
          <w:b/>
          <w:color w:val="1E1E1E"/>
          <w:sz w:val="32"/>
          <w:szCs w:val="32"/>
          <w:lang w:eastAsia="ar-SA"/>
        </w:rPr>
      </w:pPr>
    </w:p>
    <w:p w:rsidR="004F755B" w:rsidRPr="004F755B" w:rsidRDefault="004F755B" w:rsidP="004F755B">
      <w:pPr>
        <w:spacing w:after="0" w:line="240" w:lineRule="auto"/>
        <w:jc w:val="center"/>
        <w:rPr>
          <w:rFonts w:ascii="Times New Roman" w:eastAsia="Times New Roman" w:hAnsi="Times New Roman" w:cs="Times New Roman"/>
          <w:b/>
          <w:sz w:val="32"/>
          <w:szCs w:val="32"/>
          <w:lang w:eastAsia="ar-SA"/>
        </w:rPr>
      </w:pPr>
      <w:r w:rsidRPr="004F755B">
        <w:rPr>
          <w:rFonts w:ascii="Times New Roman" w:eastAsia="Times New Roman" w:hAnsi="Times New Roman" w:cs="Times New Roman"/>
          <w:b/>
          <w:color w:val="1E1E1E"/>
          <w:sz w:val="32"/>
          <w:szCs w:val="32"/>
          <w:lang w:eastAsia="ar-SA"/>
        </w:rPr>
        <w:t>Об утверждении Административного регламента по предоставлению муниципальной услуги</w:t>
      </w:r>
    </w:p>
    <w:p w:rsidR="004F755B" w:rsidRPr="004F755B" w:rsidRDefault="004F755B" w:rsidP="004F755B">
      <w:pPr>
        <w:autoSpaceDE w:val="0"/>
        <w:spacing w:after="0" w:line="240" w:lineRule="auto"/>
        <w:jc w:val="center"/>
        <w:rPr>
          <w:rFonts w:ascii="Times New Roman" w:eastAsia="Times New Roman" w:hAnsi="Times New Roman" w:cs="Times New Roman"/>
          <w:b/>
          <w:sz w:val="32"/>
          <w:szCs w:val="32"/>
          <w:lang w:eastAsia="ar-SA"/>
        </w:rPr>
      </w:pPr>
      <w:r w:rsidRPr="004F755B">
        <w:rPr>
          <w:rFonts w:ascii="Times New Roman" w:eastAsia="Times New Roman" w:hAnsi="Times New Roman" w:cs="Times New Roman"/>
          <w:b/>
          <w:sz w:val="32"/>
          <w:szCs w:val="32"/>
          <w:lang w:eastAsia="ar-SA"/>
        </w:rPr>
        <w:t xml:space="preserve">«Прием заявлений, документов, а также постановка граждан </w:t>
      </w:r>
    </w:p>
    <w:p w:rsidR="004F755B" w:rsidRPr="004F755B" w:rsidRDefault="004F755B" w:rsidP="004F755B">
      <w:pPr>
        <w:autoSpaceDE w:val="0"/>
        <w:spacing w:after="0" w:line="240" w:lineRule="auto"/>
        <w:jc w:val="center"/>
        <w:rPr>
          <w:rFonts w:ascii="Times New Roman" w:eastAsia="Times New Roman" w:hAnsi="Times New Roman" w:cs="Times New Roman"/>
          <w:b/>
          <w:sz w:val="32"/>
          <w:szCs w:val="32"/>
          <w:lang w:eastAsia="ar-SA"/>
        </w:rPr>
      </w:pPr>
      <w:r w:rsidRPr="004F755B">
        <w:rPr>
          <w:rFonts w:ascii="Times New Roman" w:eastAsia="Times New Roman" w:hAnsi="Times New Roman" w:cs="Times New Roman"/>
          <w:b/>
          <w:sz w:val="32"/>
          <w:szCs w:val="32"/>
          <w:lang w:eastAsia="ar-SA"/>
        </w:rPr>
        <w:t>на учет в качестве нуждающихся в жилых помещениях»</w:t>
      </w:r>
    </w:p>
    <w:p w:rsidR="004F755B" w:rsidRPr="004F755B" w:rsidRDefault="004F755B" w:rsidP="004F755B">
      <w:pPr>
        <w:autoSpaceDE w:val="0"/>
        <w:spacing w:after="0" w:line="240" w:lineRule="auto"/>
        <w:jc w:val="center"/>
        <w:rPr>
          <w:rFonts w:ascii="Times New Roman" w:eastAsia="Times New Roman" w:hAnsi="Times New Roman" w:cs="Times New Roman"/>
          <w:b/>
          <w:color w:val="1E1E1E"/>
          <w:sz w:val="24"/>
          <w:szCs w:val="24"/>
          <w:lang w:eastAsia="ar-SA"/>
        </w:rPr>
      </w:pPr>
    </w:p>
    <w:p w:rsidR="004F755B" w:rsidRPr="004F755B" w:rsidRDefault="004F755B" w:rsidP="004F755B">
      <w:pPr>
        <w:autoSpaceDE w:val="0"/>
        <w:spacing w:after="0" w:line="240" w:lineRule="auto"/>
        <w:jc w:val="center"/>
        <w:rPr>
          <w:rFonts w:ascii="Times New Roman" w:eastAsia="Times New Roman" w:hAnsi="Times New Roman" w:cs="Times New Roman"/>
          <w:b/>
          <w:color w:val="1E1E1E"/>
          <w:sz w:val="24"/>
          <w:szCs w:val="24"/>
          <w:lang w:eastAsia="ar-SA"/>
        </w:rPr>
      </w:pPr>
      <w:r w:rsidRPr="004F755B">
        <w:rPr>
          <w:rFonts w:ascii="Times New Roman" w:eastAsia="Times New Roman" w:hAnsi="Times New Roman" w:cs="Times New Roman"/>
          <w:b/>
          <w:color w:val="1E1E1E"/>
          <w:sz w:val="24"/>
          <w:szCs w:val="24"/>
          <w:lang w:eastAsia="ar-SA"/>
        </w:rPr>
        <w:t>(в редакции постановления от 16.02.2016 № 6)</w:t>
      </w: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p>
    <w:p w:rsidR="004F755B" w:rsidRPr="004F755B" w:rsidRDefault="004F755B" w:rsidP="004F755B">
      <w:pPr>
        <w:spacing w:after="0" w:line="240" w:lineRule="auto"/>
        <w:ind w:firstLine="567"/>
        <w:jc w:val="both"/>
        <w:rPr>
          <w:rFonts w:ascii="Times New Roman" w:eastAsia="Times New Roman" w:hAnsi="Times New Roman" w:cs="Times New Roman"/>
          <w:b/>
          <w:color w:val="1E1E1E"/>
          <w:sz w:val="24"/>
          <w:szCs w:val="24"/>
          <w:lang w:eastAsia="ar-SA"/>
        </w:rPr>
      </w:pPr>
      <w:r w:rsidRPr="004F755B">
        <w:rPr>
          <w:rFonts w:ascii="Times New Roman" w:eastAsia="Times New Roman" w:hAnsi="Times New Roman" w:cs="Times New Roman"/>
          <w:color w:val="1E1E1E"/>
          <w:sz w:val="24"/>
          <w:szCs w:val="24"/>
          <w:lang w:eastAsia="ar-SA"/>
        </w:rPr>
        <w:t xml:space="preserve">В целях обеспечения информационной открытости деятельности органов местного самоуправления  Филоновского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27.07.2012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4F755B">
        <w:rPr>
          <w:rFonts w:ascii="Times New Roman" w:eastAsia="Times New Roman" w:hAnsi="Times New Roman" w:cs="Times New Roman"/>
          <w:b/>
          <w:color w:val="1E1E1E"/>
          <w:sz w:val="24"/>
          <w:szCs w:val="24"/>
          <w:lang w:eastAsia="ar-SA"/>
        </w:rPr>
        <w:t>постановляет:</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color w:val="1E1E1E"/>
          <w:sz w:val="24"/>
          <w:szCs w:val="24"/>
          <w:lang w:eastAsia="ar-SA"/>
        </w:rPr>
        <w:t xml:space="preserve">1. Утвердить Административный регламент по предоставлению муниципальной услуги </w:t>
      </w:r>
      <w:r w:rsidRPr="004F755B">
        <w:rPr>
          <w:rFonts w:ascii="Times New Roman" w:eastAsia="Times New Roman" w:hAnsi="Times New Roman" w:cs="Times New Roman"/>
          <w:sz w:val="24"/>
          <w:szCs w:val="24"/>
          <w:lang w:eastAsia="ar-SA"/>
        </w:rPr>
        <w:t>«Прием заявлений, документов, а также постановка граждан на учет в качестве нуждающихся в жилых помещениях»  с</w:t>
      </w:r>
      <w:r w:rsidRPr="004F755B">
        <w:rPr>
          <w:rFonts w:ascii="Times New Roman" w:eastAsia="Times New Roman" w:hAnsi="Times New Roman" w:cs="Times New Roman"/>
          <w:color w:val="1E1E1E"/>
          <w:sz w:val="24"/>
          <w:szCs w:val="24"/>
          <w:lang w:eastAsia="ar-SA"/>
        </w:rPr>
        <w:t>огласно приложению.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color w:val="1E1E1E"/>
          <w:sz w:val="24"/>
          <w:szCs w:val="24"/>
          <w:lang w:eastAsia="ar-SA"/>
        </w:rPr>
        <w:t>2. Контроль за исполнением настоящего постановления оставляю за собой. </w:t>
      </w:r>
      <w:r w:rsidRPr="004F755B">
        <w:rPr>
          <w:rFonts w:ascii="Times New Roman" w:eastAsia="Times New Roman" w:hAnsi="Times New Roman" w:cs="Times New Roman"/>
          <w:color w:val="1E1E1E"/>
          <w:sz w:val="24"/>
          <w:szCs w:val="24"/>
          <w:lang w:eastAsia="ar-SA"/>
        </w:rPr>
        <w:br/>
      </w:r>
      <w:r w:rsidRPr="004F755B">
        <w:rPr>
          <w:rFonts w:ascii="Times New Roman" w:eastAsia="Times New Roman" w:hAnsi="Times New Roman" w:cs="Times New Roman"/>
          <w:color w:val="1E1E1E"/>
          <w:sz w:val="24"/>
          <w:szCs w:val="24"/>
          <w:lang w:eastAsia="ar-SA"/>
        </w:rPr>
        <w:br/>
      </w: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r w:rsidRPr="004F755B">
        <w:rPr>
          <w:rFonts w:ascii="Times New Roman" w:eastAsia="Times New Roman" w:hAnsi="Times New Roman" w:cs="Times New Roman"/>
          <w:color w:val="1E1E1E"/>
          <w:sz w:val="24"/>
          <w:szCs w:val="24"/>
          <w:lang w:eastAsia="ar-SA"/>
        </w:rPr>
        <w:t>Исполняющий обязанности главы</w:t>
      </w: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r w:rsidRPr="004F755B">
        <w:rPr>
          <w:rFonts w:ascii="Times New Roman" w:eastAsia="Times New Roman" w:hAnsi="Times New Roman" w:cs="Times New Roman"/>
          <w:color w:val="1E1E1E"/>
          <w:sz w:val="24"/>
          <w:szCs w:val="24"/>
          <w:lang w:eastAsia="ar-SA"/>
        </w:rPr>
        <w:t>Филоновского сельского поселения                                                                 И.В. Жуковская</w:t>
      </w: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p>
    <w:p w:rsidR="004F755B" w:rsidRPr="004F755B" w:rsidRDefault="004F755B" w:rsidP="004F755B">
      <w:pPr>
        <w:spacing w:after="0" w:line="255" w:lineRule="atLeast"/>
        <w:jc w:val="both"/>
        <w:rPr>
          <w:rFonts w:ascii="Times New Roman" w:eastAsia="Times New Roman" w:hAnsi="Times New Roman" w:cs="Times New Roman"/>
          <w:color w:val="1E1E1E"/>
          <w:sz w:val="24"/>
          <w:szCs w:val="24"/>
          <w:lang w:eastAsia="ar-SA"/>
        </w:rPr>
      </w:pPr>
    </w:p>
    <w:p w:rsidR="004F755B" w:rsidRDefault="004F755B">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bCs/>
          <w:sz w:val="24"/>
          <w:szCs w:val="24"/>
          <w:lang w:eastAsia="ar-SA"/>
        </w:rPr>
        <w:lastRenderedPageBreak/>
        <w:t>Приложение</w:t>
      </w: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bCs/>
          <w:sz w:val="24"/>
          <w:szCs w:val="24"/>
          <w:lang w:eastAsia="ar-SA"/>
        </w:rPr>
        <w:t xml:space="preserve">к постановлению администрации </w:t>
      </w: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bCs/>
          <w:sz w:val="24"/>
          <w:szCs w:val="24"/>
          <w:lang w:eastAsia="ar-SA"/>
        </w:rPr>
        <w:t>Филоновского сельского поселения</w:t>
      </w: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bCs/>
          <w:sz w:val="24"/>
          <w:szCs w:val="24"/>
          <w:lang w:eastAsia="ar-SA"/>
        </w:rPr>
        <w:t xml:space="preserve">                                                                              от 19.01.2015 № 10 </w:t>
      </w: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p>
    <w:p w:rsidR="004F755B" w:rsidRPr="004F755B" w:rsidRDefault="004F755B" w:rsidP="004F755B">
      <w:pPr>
        <w:suppressAutoHyphens/>
        <w:autoSpaceDE w:val="0"/>
        <w:spacing w:after="0" w:line="240" w:lineRule="auto"/>
        <w:ind w:firstLine="709"/>
        <w:jc w:val="right"/>
        <w:rPr>
          <w:rFonts w:ascii="Times New Roman" w:eastAsia="Times New Roman" w:hAnsi="Times New Roman" w:cs="Times New Roman"/>
          <w:bCs/>
          <w:sz w:val="24"/>
          <w:szCs w:val="24"/>
          <w:lang w:eastAsia="ar-SA"/>
        </w:rPr>
      </w:pPr>
    </w:p>
    <w:p w:rsidR="004F755B" w:rsidRPr="004F755B" w:rsidRDefault="004F755B" w:rsidP="004F755B">
      <w:pPr>
        <w:suppressAutoHyphens/>
        <w:autoSpaceDE w:val="0"/>
        <w:spacing w:after="0" w:line="240" w:lineRule="auto"/>
        <w:jc w:val="center"/>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
          <w:bCs/>
          <w:sz w:val="24"/>
          <w:szCs w:val="24"/>
          <w:lang w:eastAsia="ar-SA"/>
        </w:rPr>
        <w:t>Административный регламент</w:t>
      </w:r>
    </w:p>
    <w:p w:rsidR="004F755B" w:rsidRPr="004F755B" w:rsidRDefault="004F755B" w:rsidP="004F755B">
      <w:pPr>
        <w:suppressAutoHyphens/>
        <w:autoSpaceDE w:val="0"/>
        <w:spacing w:after="0" w:line="240" w:lineRule="auto"/>
        <w:jc w:val="center"/>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
          <w:bCs/>
          <w:sz w:val="24"/>
          <w:szCs w:val="24"/>
          <w:lang w:eastAsia="ar-SA"/>
        </w:rPr>
        <w:t>предоставления муниципальной услуги</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 xml:space="preserve"> «Прием заявлений, документов, а также постановка граждан </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на учет в качестве нуждающихся в жилых помещениях»</w:t>
      </w:r>
    </w:p>
    <w:p w:rsidR="004F755B" w:rsidRPr="004F755B" w:rsidRDefault="004F755B" w:rsidP="004F755B">
      <w:pPr>
        <w:autoSpaceDE w:val="0"/>
        <w:spacing w:after="0" w:line="240" w:lineRule="auto"/>
        <w:jc w:val="center"/>
        <w:rPr>
          <w:rFonts w:ascii="Times New Roman" w:eastAsia="Times New Roman" w:hAnsi="Times New Roman" w:cs="Times New Roman"/>
          <w:b/>
          <w:bCs/>
          <w:sz w:val="24"/>
          <w:szCs w:val="24"/>
          <w:lang w:eastAsia="ar-SA"/>
        </w:rPr>
      </w:pPr>
    </w:p>
    <w:p w:rsidR="004F755B" w:rsidRPr="004F755B" w:rsidRDefault="004F755B" w:rsidP="004F755B">
      <w:pPr>
        <w:autoSpaceDE w:val="0"/>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b/>
          <w:bCs/>
          <w:sz w:val="24"/>
          <w:szCs w:val="24"/>
          <w:lang w:eastAsia="ar-SA"/>
        </w:rPr>
        <w:t>1. Общие положения</w:t>
      </w:r>
    </w:p>
    <w:p w:rsidR="004F755B" w:rsidRPr="004F755B" w:rsidRDefault="004F755B" w:rsidP="004F755B">
      <w:pPr>
        <w:spacing w:after="0" w:line="240" w:lineRule="auto"/>
        <w:ind w:firstLine="567"/>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1.1.  Предмет регулирования Административного регламента</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1.1.1.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(далее - Административный регламент) устанавливает порядок   и стандарт муниципальной услуги по  приему заявлений документов, а также постановка граждан на учет в качестве нуждающихся в жилых помещениях (далее – муниципальная  услуга).</w:t>
      </w:r>
    </w:p>
    <w:p w:rsidR="004F755B" w:rsidRPr="004F755B" w:rsidRDefault="004F755B" w:rsidP="004F755B">
      <w:pPr>
        <w:autoSpaceDE w:val="0"/>
        <w:spacing w:after="0" w:line="240" w:lineRule="auto"/>
        <w:ind w:firstLine="567"/>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1.2. Круг заявителей</w:t>
      </w:r>
    </w:p>
    <w:p w:rsidR="004F755B" w:rsidRPr="004F755B" w:rsidRDefault="004F755B" w:rsidP="004F755B">
      <w:pPr>
        <w:spacing w:after="0" w:line="240" w:lineRule="auto"/>
        <w:ind w:firstLine="567"/>
        <w:jc w:val="both"/>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sz w:val="24"/>
          <w:szCs w:val="24"/>
          <w:lang w:eastAsia="ar-SA"/>
        </w:rPr>
        <w:t>- граждане Российской Федерации, проживающие и зарегистрированные по месту жительства на территории сельского поселения.</w:t>
      </w:r>
    </w:p>
    <w:p w:rsidR="004F755B" w:rsidRPr="004F755B" w:rsidRDefault="004F755B" w:rsidP="004F755B">
      <w:pPr>
        <w:spacing w:after="0" w:line="240" w:lineRule="auto"/>
        <w:ind w:firstLine="567"/>
        <w:jc w:val="both"/>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sz w:val="24"/>
          <w:szCs w:val="24"/>
          <w:lang w:eastAsia="ar-SA"/>
        </w:rPr>
        <w:t>- от имени недееспособных граждан заявление подают их законные представители – опекуны на основании постановления о назначении опеки.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
          <w:bCs/>
          <w:i/>
          <w:sz w:val="24"/>
          <w:szCs w:val="24"/>
          <w:lang w:eastAsia="ar-SA"/>
        </w:rPr>
      </w:pPr>
      <w:r w:rsidRPr="004F755B">
        <w:rPr>
          <w:rFonts w:ascii="Times New Roman" w:eastAsia="Times New Roman" w:hAnsi="Times New Roman" w:cs="Times New Roman"/>
          <w:b/>
          <w:bCs/>
          <w:i/>
          <w:sz w:val="24"/>
          <w:szCs w:val="24"/>
          <w:lang w:eastAsia="ar-SA"/>
        </w:rPr>
        <w:t>1.3. Порядок информирования о правилах предоставления муниципальной услуги</w:t>
      </w:r>
    </w:p>
    <w:p w:rsidR="004F755B" w:rsidRPr="004F755B" w:rsidRDefault="004F755B" w:rsidP="004F755B">
      <w:pPr>
        <w:autoSpaceDE w:val="0"/>
        <w:spacing w:after="0" w:line="240" w:lineRule="auto"/>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bCs/>
          <w:sz w:val="24"/>
          <w:szCs w:val="24"/>
          <w:lang w:eastAsia="ar-SA"/>
        </w:rPr>
        <w:t xml:space="preserve">        </w:t>
      </w:r>
      <w:r w:rsidRPr="004F755B">
        <w:rPr>
          <w:rFonts w:ascii="Times New Roman" w:eastAsia="Times New Roman" w:hAnsi="Times New Roman" w:cs="Times New Roman"/>
          <w:sz w:val="24"/>
          <w:szCs w:val="24"/>
          <w:lang w:eastAsia="ar-SA"/>
        </w:rPr>
        <w:t xml:space="preserve">1.3.1.Муниципальную услугу предоставляет администрация Филоновского сельского поселения (далее – Администрация).        </w:t>
      </w:r>
    </w:p>
    <w:p w:rsidR="004F755B" w:rsidRPr="004F755B" w:rsidRDefault="004F755B" w:rsidP="004F755B">
      <w:pPr>
        <w:spacing w:after="0" w:line="240" w:lineRule="auto"/>
        <w:ind w:firstLine="567"/>
        <w:jc w:val="both"/>
        <w:rPr>
          <w:rFonts w:ascii="Times New Roman" w:eastAsia="Times New Roman" w:hAnsi="Times New Roman" w:cs="Times New Roman"/>
          <w:color w:val="000000"/>
          <w:sz w:val="24"/>
          <w:szCs w:val="24"/>
          <w:lang w:eastAsia="ar-SA"/>
        </w:rPr>
      </w:pPr>
      <w:r w:rsidRPr="004F755B">
        <w:rPr>
          <w:rFonts w:ascii="Times New Roman" w:eastAsia="Times New Roman" w:hAnsi="Times New Roman" w:cs="Times New Roman"/>
          <w:sz w:val="24"/>
          <w:szCs w:val="24"/>
          <w:lang w:eastAsia="ar-SA"/>
        </w:rPr>
        <w:t>1.3.2. Место нахождения Администрации:</w:t>
      </w:r>
      <w:r w:rsidRPr="004F755B">
        <w:rPr>
          <w:rFonts w:ascii="Times New Roman" w:eastAsia="Times New Roman" w:hAnsi="Times New Roman" w:cs="Times New Roman"/>
          <w:sz w:val="24"/>
          <w:szCs w:val="24"/>
          <w:highlight w:val="white"/>
          <w:lang w:eastAsia="ar-SA"/>
        </w:rPr>
        <w:t xml:space="preserve"> 396780, Воронежская область, Богучарский район, село Филоново, ул. Молодежная,  д.</w:t>
      </w:r>
      <w:r w:rsidRPr="004F755B">
        <w:rPr>
          <w:rFonts w:ascii="Times New Roman" w:eastAsia="Times New Roman" w:hAnsi="Times New Roman" w:cs="Times New Roman"/>
          <w:sz w:val="24"/>
          <w:szCs w:val="24"/>
          <w:lang w:eastAsia="ar-SA"/>
        </w:rPr>
        <w:t>4-а</w:t>
      </w:r>
      <w:r w:rsidRPr="004F755B">
        <w:rPr>
          <w:rFonts w:ascii="Times New Roman" w:eastAsia="Times New Roman" w:hAnsi="Times New Roman" w:cs="Times New Roman"/>
          <w:color w:val="000000"/>
          <w:sz w:val="24"/>
          <w:szCs w:val="24"/>
          <w:lang w:eastAsia="ar-SA"/>
        </w:rPr>
        <w:t>.</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1.3.3. Администрация осуществляет прием заявителей  ежедневно с 08 00 до 17.00,    перерыв  с 12.00 -14.00, выходные дни: суббота и воскресенье.</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1.3.4. Справочный телефон Администрации: 8 (47366) 5-51-23.</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1.3.5. Адрес официального сайта Администрации: </w:t>
      </w:r>
      <w:r w:rsidRPr="004F755B">
        <w:rPr>
          <w:rFonts w:ascii="Times New Roman" w:eastAsia="Times New Roman" w:hAnsi="Times New Roman" w:cs="Times New Roman"/>
          <w:color w:val="000000"/>
          <w:sz w:val="24"/>
          <w:szCs w:val="24"/>
          <w:lang w:val="en-US" w:eastAsia="ar-SA"/>
        </w:rPr>
        <w:t>www</w:t>
      </w:r>
      <w:r w:rsidRPr="004F755B">
        <w:rPr>
          <w:rFonts w:ascii="Times New Roman" w:eastAsia="Times New Roman" w:hAnsi="Times New Roman" w:cs="Times New Roman"/>
          <w:color w:val="000000"/>
          <w:sz w:val="24"/>
          <w:szCs w:val="24"/>
          <w:lang w:eastAsia="ar-SA"/>
        </w:rPr>
        <w:t>.filonovskoe.ru</w:t>
      </w:r>
      <w:r w:rsidRPr="004F755B">
        <w:rPr>
          <w:rFonts w:ascii="Times New Roman" w:eastAsia="Times New Roman" w:hAnsi="Times New Roman" w:cs="Times New Roman"/>
          <w:sz w:val="24"/>
          <w:szCs w:val="24"/>
          <w:lang w:eastAsia="ar-SA"/>
        </w:rPr>
        <w:t>,</w:t>
      </w:r>
      <w:r w:rsidRPr="004F755B">
        <w:rPr>
          <w:rFonts w:ascii="Times New Roman" w:eastAsia="Times New Roman" w:hAnsi="Times New Roman" w:cs="Times New Roman"/>
          <w:color w:val="FF0000"/>
          <w:sz w:val="24"/>
          <w:szCs w:val="24"/>
          <w:lang w:eastAsia="ar-SA"/>
        </w:rPr>
        <w:t xml:space="preserve">  </w:t>
      </w:r>
      <w:r w:rsidRPr="004F755B">
        <w:rPr>
          <w:rFonts w:ascii="Times New Roman" w:eastAsia="Times New Roman" w:hAnsi="Times New Roman" w:cs="Times New Roman"/>
          <w:sz w:val="24"/>
          <w:szCs w:val="24"/>
          <w:lang w:eastAsia="ar-SA"/>
        </w:rPr>
        <w:t>адрес электронной   почты Администрации:</w:t>
      </w:r>
      <w:r w:rsidRPr="004F755B">
        <w:rPr>
          <w:rFonts w:ascii="Times New Roman" w:eastAsia="Times New Roman" w:hAnsi="Times New Roman" w:cs="Times New Roman"/>
          <w:color w:val="FF0000"/>
          <w:sz w:val="24"/>
          <w:szCs w:val="24"/>
          <w:lang w:eastAsia="ar-SA"/>
        </w:rPr>
        <w:t xml:space="preserve"> </w:t>
      </w:r>
      <w:r w:rsidRPr="004F755B">
        <w:rPr>
          <w:rFonts w:ascii="Times New Roman" w:eastAsia="Times New Roman" w:hAnsi="Times New Roman" w:cs="Times New Roman"/>
          <w:sz w:val="24"/>
          <w:szCs w:val="24"/>
          <w:lang w:eastAsia="ar-SA"/>
        </w:rPr>
        <w:t>nad44168559@yandex.ru.</w:t>
      </w:r>
    </w:p>
    <w:p w:rsidR="004F755B" w:rsidRPr="004F755B" w:rsidRDefault="004F755B" w:rsidP="004F755B">
      <w:pPr>
        <w:tabs>
          <w:tab w:val="left" w:pos="1095"/>
        </w:tabs>
        <w:spacing w:after="0" w:line="240" w:lineRule="auto"/>
        <w:ind w:firstLine="567"/>
        <w:jc w:val="both"/>
        <w:rPr>
          <w:rFonts w:ascii="Times New Roman" w:hAnsi="Times New Roman" w:cs="Times New Roman"/>
          <w:sz w:val="24"/>
          <w:szCs w:val="24"/>
        </w:rPr>
      </w:pPr>
      <w:r w:rsidRPr="004F755B">
        <w:rPr>
          <w:rFonts w:ascii="Times New Roman" w:hAnsi="Times New Roman" w:cs="Times New Roman"/>
          <w:sz w:val="24"/>
          <w:szCs w:val="24"/>
        </w:rPr>
        <w:t>1.3.6. Информирование заявителя по вопросам предоставления муниципальной услуги организуется следующим образом:</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индивидуальное информирование;</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публичное информирование</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1.3.7.  Информирование проводится в форме:</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устного информирования;</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письменного информирования;</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размещения информации на сайте администрации сельского поселения.</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1.3.8. Индивидуальное устное информирование осуществляется специалистами администрацией сельского поселения при обращении граждан за информацией:</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при личном обращении;</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по телефону.</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При ответах на телефонные звонки и устные обращения специалисты администрации  Филоновского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0" w:name="sub_221"/>
      <w:r w:rsidRPr="004F755B">
        <w:rPr>
          <w:rFonts w:ascii="Times New Roman" w:eastAsia="Times New Roman" w:hAnsi="Times New Roman" w:cs="Times New Roman"/>
          <w:sz w:val="24"/>
          <w:szCs w:val="24"/>
          <w:lang w:eastAsia="ar-SA"/>
        </w:rPr>
        <w:t xml:space="preserve"> При осуществлении консультирования по телефону специалисты администрации Филоновского сельского поселения обязаны в соответствии с поступившим запросом предоставлять информацию по следующим вопросам:</w:t>
      </w:r>
    </w:p>
    <w:bookmarkEnd w:id="0"/>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сведения о нормативных правовых актах по вопросам предоставления муниципальной услуги (наименование, номер, дата принятия нормативного правового акта);</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перечень необходимых документов для получения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sz w:val="24"/>
          <w:szCs w:val="24"/>
          <w:lang w:eastAsia="ar-SA"/>
        </w:rPr>
        <w:t>- требования к документам, прилагаемым к заявлению;</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r w:rsidRPr="004F755B">
        <w:rPr>
          <w:rFonts w:ascii="Times New Roman" w:eastAsia="Times New Roman" w:hAnsi="Times New Roman" w:cs="Times New Roman"/>
          <w:b/>
          <w:sz w:val="24"/>
          <w:szCs w:val="24"/>
          <w:lang w:eastAsia="ar-SA"/>
        </w:rPr>
        <w:t xml:space="preserve"> </w:t>
      </w:r>
      <w:r w:rsidRPr="004F755B">
        <w:rPr>
          <w:rFonts w:ascii="Times New Roman" w:eastAsia="Times New Roman" w:hAnsi="Times New Roman" w:cs="Times New Roman"/>
          <w:sz w:val="24"/>
          <w:szCs w:val="24"/>
          <w:lang w:eastAsia="ar-SA"/>
        </w:rPr>
        <w:t>место размещения на официальном сайте администрации  Филоновского сельского поселения   Богучарского муниципальной района.</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Иные вопросы рассматриваются только на основании соответствующего письменного обращения.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администрации сельского поселения осуществляет не более 15 минут.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1.3.9. 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Письменная информация обратившимся заявителям предоставляется при наличии письменного обращения.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Письменный ответ подписывается главой сельского поселения, содержит фамилию, инициалы и номер телефона исполнителя.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При письменном обращении ответ направляется заявителю в течение 30 дней со дня регистрации обращения.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случае необходимости направления запроса в государственные органы, органы местного самоуправления срок рассмотрения обращения продляется до получения мотивированного ответа на запрос, заявителю при этом направляется предварительный ответ с описанием действий, совершаемых по его обращению.</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На информационных стендах размещается следующая информация: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перечень документов, необходимых для предоставления муниципальной услуги, и требования, предъявляемые к их оформлению;</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основания для отказа в предоставлении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порядок обжалования решений, действий или бездействия должностных лиц, предоставляющих муниципальную услугу;</w:t>
      </w:r>
    </w:p>
    <w:p w:rsidR="004F755B" w:rsidRPr="004F755B" w:rsidRDefault="004F755B" w:rsidP="004F755B">
      <w:pPr>
        <w:spacing w:after="0" w:line="240" w:lineRule="auto"/>
        <w:ind w:firstLine="567"/>
        <w:jc w:val="both"/>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sz w:val="24"/>
          <w:szCs w:val="24"/>
          <w:lang w:eastAsia="ar-SA"/>
        </w:rPr>
        <w:t>- адрес интернет-сайта, контактные телефоны администрации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bCs/>
          <w:sz w:val="24"/>
          <w:szCs w:val="24"/>
          <w:lang w:eastAsia="ar-SA"/>
        </w:rPr>
        <w:t>1.3.10.</w:t>
      </w:r>
      <w:r w:rsidRPr="004F755B">
        <w:rPr>
          <w:rFonts w:ascii="Times New Roman" w:eastAsia="Times New Roman" w:hAnsi="Times New Roman" w:cs="Times New Roman"/>
          <w:b/>
          <w:bCs/>
          <w:sz w:val="24"/>
          <w:szCs w:val="24"/>
          <w:lang w:eastAsia="ar-SA"/>
        </w:rPr>
        <w:t xml:space="preserve"> </w:t>
      </w:r>
      <w:r w:rsidRPr="004F755B">
        <w:rPr>
          <w:rFonts w:ascii="Times New Roman" w:eastAsia="Times New Roman" w:hAnsi="Times New Roman" w:cs="Times New Roman"/>
          <w:sz w:val="24"/>
          <w:szCs w:val="24"/>
          <w:lang w:eastAsia="ar-SA"/>
        </w:rPr>
        <w:t xml:space="preserve">Заявитель (представитель заявителя) сможет в любое время получить информацию по вопросам предоставления муниципальной услуги, в том числе о ходе предоставления муниципальной услуги.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Для получения сведений о ходе предоставления муниципальной услуги заявитель указывает (называет) фамилию, имя, отчество, дату и порядковый регистрационный номер обращения. </w:t>
      </w:r>
    </w:p>
    <w:p w:rsidR="004F755B" w:rsidRPr="004F755B" w:rsidRDefault="004F755B" w:rsidP="004F755B">
      <w:pPr>
        <w:keepNext/>
        <w:suppressAutoHyphens/>
        <w:spacing w:after="0" w:line="240" w:lineRule="auto"/>
        <w:jc w:val="center"/>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b/>
          <w:bCs/>
          <w:sz w:val="24"/>
          <w:szCs w:val="24"/>
          <w:lang w:eastAsia="ar-SA"/>
        </w:rPr>
        <w:t>2. Стандарт предоставления муниципальной услуги</w:t>
      </w:r>
    </w:p>
    <w:p w:rsidR="004F755B" w:rsidRPr="004F755B" w:rsidRDefault="004F755B" w:rsidP="004F755B">
      <w:pPr>
        <w:tabs>
          <w:tab w:val="left" w:pos="1420"/>
        </w:tabs>
        <w:suppressAutoHyphens/>
        <w:autoSpaceDE w:val="0"/>
        <w:spacing w:after="0" w:line="240" w:lineRule="auto"/>
        <w:ind w:firstLine="567"/>
        <w:jc w:val="both"/>
        <w:rPr>
          <w:rFonts w:ascii="Times New Roman" w:eastAsia="Times New Roman" w:hAnsi="Times New Roman" w:cs="Times New Roman"/>
          <w:b/>
          <w:bCs/>
          <w:i/>
          <w:sz w:val="24"/>
          <w:szCs w:val="24"/>
          <w:lang w:eastAsia="ar-SA"/>
        </w:rPr>
      </w:pPr>
      <w:r w:rsidRPr="004F755B">
        <w:rPr>
          <w:rFonts w:ascii="Times New Roman" w:eastAsia="Times New Roman" w:hAnsi="Times New Roman" w:cs="Times New Roman"/>
          <w:b/>
          <w:bCs/>
          <w:i/>
          <w:sz w:val="24"/>
          <w:szCs w:val="24"/>
          <w:lang w:eastAsia="ar-SA"/>
        </w:rPr>
        <w:t>2.1. Наименование муниципальной услуги</w:t>
      </w:r>
    </w:p>
    <w:p w:rsidR="004F755B" w:rsidRPr="004F755B" w:rsidRDefault="004F755B" w:rsidP="004F755B">
      <w:pPr>
        <w:tabs>
          <w:tab w:val="left" w:pos="709"/>
        </w:tabs>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Cs/>
          <w:sz w:val="24"/>
          <w:szCs w:val="24"/>
          <w:lang w:eastAsia="ar-SA"/>
        </w:rPr>
        <w:t xml:space="preserve">Наименование муниципальной услуги - «Прием заявлений, документов, а также постановка граждан на учет в качестве нуждающихся в жилых помещениях».  </w:t>
      </w:r>
    </w:p>
    <w:p w:rsidR="004F755B" w:rsidRPr="004F755B" w:rsidRDefault="004F755B" w:rsidP="004F755B">
      <w:pPr>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2.2. Наименование органа, осуществляющего предоставление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sz w:val="24"/>
          <w:szCs w:val="24"/>
          <w:lang w:eastAsia="ar-SA"/>
        </w:rPr>
        <w:lastRenderedPageBreak/>
        <w:t>Муниципальную услугу предоставляет администрация Филоновского  сельского поселения Богучарского  муниципального района.</w:t>
      </w:r>
    </w:p>
    <w:p w:rsidR="004F755B" w:rsidRPr="004F755B" w:rsidRDefault="004F755B" w:rsidP="004F755B">
      <w:pPr>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sz w:val="24"/>
          <w:szCs w:val="24"/>
          <w:lang w:eastAsia="ar-SA"/>
        </w:rPr>
        <w:t>2.3. Результат предоставления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Конечным результатом оказания муниципальной услуги являются: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постановка на учет граждан в качестве нуждающихся в жилых помещениях, направление уведомления о принятии на учет в качестве нуждающихся в жилых помещениях;</w:t>
      </w:r>
    </w:p>
    <w:p w:rsidR="004F755B" w:rsidRPr="004F755B" w:rsidRDefault="004F755B" w:rsidP="004F755B">
      <w:pPr>
        <w:shd w:val="clear" w:color="auto" w:fill="FFFFFF"/>
        <w:spacing w:after="0" w:line="240" w:lineRule="auto"/>
        <w:ind w:firstLine="567"/>
        <w:jc w:val="both"/>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sz w:val="24"/>
          <w:szCs w:val="24"/>
          <w:lang w:eastAsia="ar-SA"/>
        </w:rPr>
        <w:t>- мотивированный отказ в признании гражданина   в качестве нуждающихся в жилых помещениях, направление соответствующего уведомления.</w:t>
      </w:r>
    </w:p>
    <w:p w:rsidR="004F755B" w:rsidRPr="004F755B" w:rsidRDefault="004F755B" w:rsidP="004F755B">
      <w:pPr>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sz w:val="24"/>
          <w:szCs w:val="24"/>
          <w:lang w:eastAsia="ar-SA"/>
        </w:rPr>
        <w:t>2.4. Сроки оказания муниципальной услуги</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2.4.1. Общий срок оказания муниципальной услуги: не более 30 календарных дней со дня представления заявления и документов, предусмотренных настоящим Регламентом. </w:t>
      </w:r>
    </w:p>
    <w:p w:rsidR="004F755B" w:rsidRPr="004F755B" w:rsidRDefault="004F755B" w:rsidP="004F755B">
      <w:pPr>
        <w:tabs>
          <w:tab w:val="left" w:pos="1134"/>
        </w:tabs>
        <w:suppressAutoHyphens/>
        <w:autoSpaceDE w:val="0"/>
        <w:spacing w:after="0" w:line="240" w:lineRule="auto"/>
        <w:ind w:firstLine="567"/>
        <w:jc w:val="both"/>
        <w:rPr>
          <w:rFonts w:ascii="Times New Roman" w:eastAsia="Times New Roman" w:hAnsi="Times New Roman" w:cs="Times New Roman"/>
          <w:b/>
          <w:bCs/>
          <w:i/>
          <w:sz w:val="24"/>
          <w:szCs w:val="24"/>
          <w:lang w:eastAsia="ar-SA"/>
        </w:rPr>
      </w:pPr>
      <w:r w:rsidRPr="004F755B">
        <w:rPr>
          <w:rFonts w:ascii="Times New Roman" w:eastAsia="Times New Roman" w:hAnsi="Times New Roman" w:cs="Times New Roman"/>
          <w:b/>
          <w:bCs/>
          <w:i/>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r w:rsidRPr="004F755B">
        <w:rPr>
          <w:rFonts w:ascii="Times New Roman" w:eastAsia="Times New Roman" w:hAnsi="Times New Roman" w:cs="Times New Roman"/>
          <w:b/>
          <w:bCs/>
          <w:i/>
          <w:sz w:val="24"/>
          <w:szCs w:val="24"/>
          <w:lang w:eastAsia="ar-SA"/>
        </w:rPr>
        <w:tab/>
      </w:r>
    </w:p>
    <w:p w:rsidR="004F755B" w:rsidRPr="004F755B" w:rsidRDefault="004F755B" w:rsidP="004F755B">
      <w:pPr>
        <w:tabs>
          <w:tab w:val="left" w:pos="1134"/>
        </w:tabs>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Cs/>
          <w:sz w:val="24"/>
          <w:szCs w:val="24"/>
          <w:lang w:eastAsia="ar-SA"/>
        </w:rPr>
        <w:t>Нормативно-правовое регулирование предоставления   муниципальной услуги (функции) осуществляется в соответствии со следующими нормативными правовыми актами: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bCs/>
          <w:sz w:val="24"/>
          <w:szCs w:val="24"/>
          <w:lang w:eastAsia="ar-SA"/>
        </w:rPr>
        <w:t>- Федеральный  закон от 27.07.2010 № 210 –ФЗ «Об организации предоставления государственных и муниципальных услуг»;</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Конституцией Российской Федерации от 12.12.1993 («Российская газета», № 7, 21.01.2009);</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Гражданским  кодексом  Российской  Федерации;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sz w:val="24"/>
          <w:szCs w:val="24"/>
          <w:lang w:eastAsia="ar-SA"/>
        </w:rPr>
        <w:t>- Жилищный Кодекс Российской Федерации от 29.12.2004 № 188-ФЗ N 188-ФЗ</w:t>
      </w:r>
      <w:r w:rsidRPr="004F755B">
        <w:rPr>
          <w:rFonts w:ascii="Times New Roman" w:eastAsia="Times New Roman" w:hAnsi="Times New Roman" w:cs="Times New Roman"/>
          <w:sz w:val="24"/>
          <w:szCs w:val="24"/>
          <w:lang w:eastAsia="ar-SA"/>
        </w:rPr>
        <w:t xml:space="preserve">  </w:t>
      </w:r>
      <w:r w:rsidRPr="004F755B">
        <w:rPr>
          <w:rFonts w:ascii="Times New Roman" w:eastAsia="Times New Roman" w:hAnsi="Times New Roman" w:cs="Times New Roman"/>
          <w:sz w:val="24"/>
          <w:szCs w:val="24"/>
          <w:lang w:eastAsia="ar-SA"/>
        </w:rPr>
        <w:t>(с изменениями от 31 декабря 2005 г., 18, 29 декабря 2006 г., 18 октября 2007 г., 24 апреля, 13 мая, 23 июля 2008 г., 3 июня, 27 сентября, 23 ноября, 17 декабря 2009 г., 4 мая, 27 июля, 30 ноября 2010 г., 4 июня, 18 июля, 30 ноября, 3, 6, 7 декабря 2011 г., 29 февраля, 1 апреля 2012 г.);</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Федеральный закон  от 21.12.1996 №159-ФЗ «О дополнительных гарантиях по социальной поддержке детей-сирот и детей, оставшихся без попечения родителей»;</w:t>
      </w:r>
    </w:p>
    <w:p w:rsidR="004F755B" w:rsidRPr="004F755B" w:rsidRDefault="004F755B" w:rsidP="004F755B">
      <w:pPr>
        <w:keepNext/>
        <w:numPr>
          <w:ilvl w:val="1"/>
          <w:numId w:val="1"/>
        </w:numPr>
        <w:spacing w:after="0" w:line="240" w:lineRule="auto"/>
        <w:ind w:left="0" w:firstLine="567"/>
        <w:jc w:val="both"/>
        <w:outlineLvl w:val="1"/>
        <w:rPr>
          <w:rFonts w:ascii="Times New Roman" w:eastAsia="Times New Roman" w:hAnsi="Times New Roman" w:cs="Times New Roman"/>
          <w:bCs/>
          <w:iCs/>
          <w:sz w:val="24"/>
          <w:szCs w:val="24"/>
          <w:lang w:eastAsia="ru-RU"/>
        </w:rPr>
      </w:pPr>
      <w:r w:rsidRPr="004F755B">
        <w:rPr>
          <w:rFonts w:ascii="Times New Roman" w:eastAsia="Times New Roman" w:hAnsi="Times New Roman" w:cs="Times New Roman"/>
          <w:bCs/>
          <w:iCs/>
          <w:sz w:val="24"/>
          <w:szCs w:val="24"/>
          <w:lang w:eastAsia="ar-SA"/>
        </w:rPr>
        <w:t>-</w:t>
      </w:r>
      <w:r w:rsidRPr="004F755B">
        <w:rPr>
          <w:rFonts w:ascii="Times New Roman" w:eastAsia="Times New Roman" w:hAnsi="Times New Roman" w:cs="Times New Roman"/>
          <w:bCs/>
          <w:iCs/>
          <w:sz w:val="24"/>
          <w:szCs w:val="24"/>
          <w:lang w:eastAsia="ar-SA"/>
        </w:rPr>
        <w:t xml:space="preserve"> </w:t>
      </w:r>
      <w:r w:rsidRPr="004F755B">
        <w:rPr>
          <w:rFonts w:ascii="Times New Roman" w:eastAsia="Times New Roman" w:hAnsi="Times New Roman" w:cs="Times New Roman"/>
          <w:bCs/>
          <w:iCs/>
          <w:sz w:val="24"/>
          <w:szCs w:val="24"/>
          <w:lang w:eastAsia="ar-SA"/>
        </w:rPr>
        <w:t xml:space="preserve">Закон </w:t>
      </w:r>
      <w:r w:rsidRPr="004F755B">
        <w:rPr>
          <w:rFonts w:ascii="Times New Roman" w:eastAsia="Times New Roman" w:hAnsi="Times New Roman" w:cs="Times New Roman"/>
          <w:bCs/>
          <w:iCs/>
          <w:sz w:val="24"/>
          <w:szCs w:val="24"/>
          <w:lang w:eastAsia="ru-RU"/>
        </w:rPr>
        <w:t>Воронежской области от 30</w:t>
      </w:r>
      <w:r w:rsidRPr="004F755B">
        <w:rPr>
          <w:rFonts w:ascii="Times New Roman" w:eastAsia="Times New Roman" w:hAnsi="Times New Roman" w:cs="Times New Roman"/>
          <w:bCs/>
          <w:iCs/>
          <w:sz w:val="24"/>
          <w:szCs w:val="24"/>
          <w:lang w:eastAsia="ru-RU"/>
        </w:rPr>
        <w:t>.11.</w:t>
      </w:r>
      <w:r w:rsidRPr="004F755B">
        <w:rPr>
          <w:rFonts w:ascii="Times New Roman" w:eastAsia="Times New Roman" w:hAnsi="Times New Roman" w:cs="Times New Roman"/>
          <w:bCs/>
          <w:iCs/>
          <w:sz w:val="24"/>
          <w:szCs w:val="24"/>
          <w:lang w:eastAsia="ru-RU"/>
        </w:rPr>
        <w:t xml:space="preserve">2005 </w:t>
      </w:r>
      <w:r w:rsidRPr="004F755B">
        <w:rPr>
          <w:rFonts w:ascii="Times New Roman" w:eastAsia="Times New Roman" w:hAnsi="Times New Roman" w:cs="Times New Roman"/>
          <w:bCs/>
          <w:iCs/>
          <w:sz w:val="24"/>
          <w:szCs w:val="24"/>
          <w:lang w:eastAsia="ru-RU"/>
        </w:rPr>
        <w:t>№</w:t>
      </w:r>
      <w:r w:rsidRPr="004F755B">
        <w:rPr>
          <w:rFonts w:ascii="Times New Roman" w:eastAsia="Times New Roman" w:hAnsi="Times New Roman" w:cs="Times New Roman"/>
          <w:bCs/>
          <w:iCs/>
          <w:sz w:val="24"/>
          <w:szCs w:val="24"/>
          <w:lang w:eastAsia="ru-RU"/>
        </w:rPr>
        <w:t xml:space="preserve"> 71-ОЗ "О порядке ведения органами местного самоуправления учета граждан в качестве нуждающихся в жилых помещениях, предоставляемых</w:t>
      </w:r>
      <w:r w:rsidRPr="004F755B">
        <w:rPr>
          <w:rFonts w:ascii="Times New Roman" w:eastAsia="Times New Roman" w:hAnsi="Times New Roman" w:cs="Times New Roman"/>
          <w:bCs/>
          <w:iCs/>
          <w:sz w:val="24"/>
          <w:szCs w:val="24"/>
          <w:lang w:eastAsia="ru-RU"/>
        </w:rPr>
        <w:t xml:space="preserve"> </w:t>
      </w:r>
      <w:r w:rsidRPr="004F755B">
        <w:rPr>
          <w:rFonts w:ascii="Times New Roman" w:eastAsia="Times New Roman" w:hAnsi="Times New Roman" w:cs="Times New Roman"/>
          <w:bCs/>
          <w:iCs/>
          <w:sz w:val="24"/>
          <w:szCs w:val="24"/>
          <w:lang w:eastAsia="ru-RU"/>
        </w:rPr>
        <w:t>по договорам социального найма в Воронежской области"</w:t>
      </w:r>
      <w:r w:rsidRPr="004F755B">
        <w:rPr>
          <w:rFonts w:ascii="Times New Roman" w:eastAsia="Times New Roman" w:hAnsi="Times New Roman" w:cs="Times New Roman"/>
          <w:bCs/>
          <w:iCs/>
          <w:sz w:val="24"/>
          <w:szCs w:val="24"/>
          <w:lang w:eastAsia="ru-RU"/>
        </w:rPr>
        <w:br/>
        <w:t>(принят Воронежской областной Думой 17 ноября 2005)</w:t>
      </w:r>
      <w:r w:rsidRPr="004F755B">
        <w:rPr>
          <w:rFonts w:ascii="Times New Roman" w:eastAsia="Times New Roman" w:hAnsi="Times New Roman" w:cs="Times New Roman"/>
          <w:bCs/>
          <w:iCs/>
          <w:sz w:val="24"/>
          <w:szCs w:val="24"/>
          <w:lang w:eastAsia="ru-RU"/>
        </w:rPr>
        <w:t xml:space="preserve"> </w:t>
      </w:r>
      <w:r w:rsidRPr="004F755B">
        <w:rPr>
          <w:rFonts w:ascii="Times New Roman" w:eastAsia="Times New Roman" w:hAnsi="Times New Roman" w:cs="Times New Roman"/>
          <w:bCs/>
          <w:iCs/>
          <w:sz w:val="24"/>
          <w:szCs w:val="24"/>
          <w:lang w:eastAsia="ru-RU"/>
        </w:rPr>
        <w:t>(с изменениями от 2 июля, 14 ноября 2008 г.)</w:t>
      </w:r>
      <w:r w:rsidRPr="004F755B">
        <w:rPr>
          <w:rFonts w:ascii="Times New Roman" w:eastAsia="Times New Roman" w:hAnsi="Times New Roman" w:cs="Times New Roman"/>
          <w:bCs/>
          <w:iCs/>
          <w:sz w:val="24"/>
          <w:szCs w:val="24"/>
          <w:lang w:eastAsia="ru-RU"/>
        </w:rPr>
        <w:t>;</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sz w:val="24"/>
          <w:szCs w:val="24"/>
          <w:lang w:eastAsia="ar-SA"/>
        </w:rPr>
        <w:t>-  Устав  Филоновского  сельского  поселения.</w:t>
      </w:r>
    </w:p>
    <w:p w:rsidR="004F755B" w:rsidRPr="004F755B" w:rsidRDefault="004F755B" w:rsidP="004F755B">
      <w:pPr>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sz w:val="24"/>
          <w:szCs w:val="24"/>
          <w:lang w:eastAsia="ar-SA"/>
        </w:rPr>
        <w:t>2.6.</w:t>
      </w:r>
      <w:r w:rsidRPr="004F755B">
        <w:rPr>
          <w:rFonts w:ascii="Times New Roman" w:eastAsia="Times New Roman" w:hAnsi="Times New Roman" w:cs="Times New Roman"/>
          <w:b/>
          <w:i/>
          <w:sz w:val="24"/>
          <w:szCs w:val="24"/>
          <w:lang w:eastAsia="ar-SA"/>
        </w:rPr>
        <w:t xml:space="preserve"> </w:t>
      </w:r>
      <w:r w:rsidRPr="004F755B">
        <w:rPr>
          <w:rFonts w:ascii="Times New Roman" w:eastAsia="Times New Roman" w:hAnsi="Times New Roman" w:cs="Times New Roman"/>
          <w:b/>
          <w:bCs/>
          <w:i/>
          <w:sz w:val="24"/>
          <w:szCs w:val="24"/>
          <w:lang w:eastAsia="ar-SA"/>
        </w:rPr>
        <w:t>Перечень необходимых для предоставления муниципальной услуги документов и порядок их предоставления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2.6.1. Для получения муниципальной услуги заявителем представляется лично или направляется почтовым отправлением, электронной почтой заявление. Заявление пишется на имя главы сельского поселения.</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заявлении указываются:</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наименование Администрации, в которую заявитель направляет заявление;</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сведения о заявителе: наименование физического лица - фамилия, имя, отчество, домашний адрес, почтовый адрес, адрес электронной почты (при наличии), контактные телефоны (при наличии).</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случае если заявление направляется по электронной почте, оно должно быть подписано электронной цифровой подписью.</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Постановка на учет граждан в качестве нуждающихся</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lastRenderedPageBreak/>
        <w:t>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Для постановки на учет граждан в качестве нуждающихся в жилых помещениях в администрацию Филоновского сельского поселения подается   заявление, которое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sz w:val="24"/>
          <w:szCs w:val="24"/>
          <w:lang w:eastAsia="ar-SA"/>
        </w:rPr>
        <w:t>К заявлению (приложение 1, 2)  прилагаются:</w:t>
      </w:r>
    </w:p>
    <w:p w:rsidR="004F755B" w:rsidRPr="004F755B" w:rsidRDefault="004F755B" w:rsidP="004F755B">
      <w:pPr>
        <w:tabs>
          <w:tab w:val="left" w:pos="0"/>
          <w:tab w:val="left" w:pos="1134"/>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копия документов, удостоверяющих личность каждого члена семьи, все страницы;</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документы, подтверждающие факт родства, супружеских отношений (свидетельство о рождении, свидетельство о заключении брака,);</w:t>
      </w:r>
    </w:p>
    <w:p w:rsidR="004F755B" w:rsidRPr="004F755B" w:rsidRDefault="004F755B" w:rsidP="004F755B">
      <w:pPr>
        <w:tabs>
          <w:tab w:val="left" w:pos="0"/>
          <w:tab w:val="left" w:pos="1134"/>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документы, подтверждающие правовое основание пользования жилым помещением (свидетельство о государственной регистрации права собственности, договор на передачу квартиры в собственность граждан, типовой договор, ордер);</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выписка из технического паспорта или копия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(действителен в течение  5 лет).</w:t>
      </w:r>
    </w:p>
    <w:p w:rsidR="004F755B" w:rsidRPr="004F755B" w:rsidRDefault="004F755B" w:rsidP="004F755B">
      <w:pPr>
        <w:tabs>
          <w:tab w:val="left" w:pos="113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Кроме перечисленных документов, администрация </w:t>
      </w:r>
      <w:r w:rsidRPr="004F755B">
        <w:rPr>
          <w:rFonts w:ascii="Times New Roman" w:eastAsia="Times New Roman" w:hAnsi="Times New Roman" w:cs="Times New Roman"/>
          <w:sz w:val="20"/>
          <w:szCs w:val="20"/>
          <w:lang w:eastAsia="ar-SA"/>
        </w:rPr>
        <w:t>Филоновского</w:t>
      </w:r>
      <w:r w:rsidRPr="004F755B">
        <w:rPr>
          <w:rFonts w:ascii="Times New Roman" w:eastAsia="Times New Roman" w:hAnsi="Times New Roman" w:cs="Times New Roman"/>
          <w:sz w:val="24"/>
          <w:szCs w:val="24"/>
          <w:lang w:eastAsia="ar-SA"/>
        </w:rPr>
        <w:t xml:space="preserve"> сельского поселения, предоставляющая услугу, запрашивает:</w:t>
      </w:r>
    </w:p>
    <w:p w:rsidR="004F755B" w:rsidRPr="004F755B" w:rsidRDefault="004F755B" w:rsidP="004F755B">
      <w:pPr>
        <w:numPr>
          <w:ilvl w:val="1"/>
          <w:numId w:val="2"/>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справку  Богучарского районного филиала БТИ ВГУП «Воронеж- облтехинвентаризация» о наличии или отсутствии у членов семьи недвижимого имущества  (включая несовершеннолетних, девичью фамилию супруги);</w:t>
      </w:r>
    </w:p>
    <w:p w:rsidR="004F755B" w:rsidRPr="004F755B" w:rsidRDefault="004F755B" w:rsidP="004F755B">
      <w:pPr>
        <w:numPr>
          <w:ilvl w:val="1"/>
          <w:numId w:val="2"/>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справку органов государственной регистрации прав на недвижимое имущество  о наличии или отсутствии у членов семьи недвижимого имущества  (включая несовершеннолетних и девичьей фамилией супруги) с отметкой о совершенных сделках за 5 предшествующие лет.</w:t>
      </w:r>
    </w:p>
    <w:p w:rsidR="004F755B" w:rsidRPr="004F755B" w:rsidRDefault="004F755B" w:rsidP="004F755B">
      <w:pPr>
        <w:tabs>
          <w:tab w:val="left" w:pos="113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Кроме перечисленных документов, администрация Филоновского сельского поселения, готовит самостоятельно:</w:t>
      </w:r>
    </w:p>
    <w:p w:rsidR="004F755B" w:rsidRPr="004F755B" w:rsidRDefault="004F755B" w:rsidP="004F755B">
      <w:pPr>
        <w:tabs>
          <w:tab w:val="left" w:pos="284"/>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выписку из домовой книги;</w:t>
      </w:r>
    </w:p>
    <w:p w:rsidR="004F755B" w:rsidRPr="004F755B" w:rsidRDefault="004F755B" w:rsidP="004F755B">
      <w:pPr>
        <w:tabs>
          <w:tab w:val="left" w:pos="28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справку о составе семьи.</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Для ветеранов, инвалидов, вдов ветеранов Великой Отечественной войны, а также отнесенных к  льготной  категории граждан.</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Предоставляются дополнительно:</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копии документа, дающего право на получение мер социальной поддержки по обеспечению жильем;</w:t>
      </w:r>
    </w:p>
    <w:p w:rsidR="004F755B" w:rsidRPr="004F755B" w:rsidRDefault="004F755B" w:rsidP="004F755B">
      <w:pPr>
        <w:tabs>
          <w:tab w:val="left" w:pos="0"/>
          <w:tab w:val="left" w:pos="1134"/>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страховое свидетельство;</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справка из Военного комиссариата или копию военного  билета;</w:t>
      </w:r>
    </w:p>
    <w:p w:rsidR="004F755B" w:rsidRPr="004F755B" w:rsidRDefault="004F755B" w:rsidP="004F755B">
      <w:pPr>
        <w:adjustRightInd w:val="0"/>
        <w:spacing w:after="0" w:line="240" w:lineRule="auto"/>
        <w:ind w:firstLine="567"/>
        <w:jc w:val="both"/>
        <w:outlineLvl w:val="0"/>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2.7. Исчерпывающий перечень оснований для приостановления или отказа в предоставлении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Основания для приостановления либо отказа заявителю в принятии документов  и  заявления на предоставление муниципальной услуги   могут быть  следующие: </w:t>
      </w:r>
    </w:p>
    <w:p w:rsidR="004F755B" w:rsidRPr="004F755B" w:rsidRDefault="004F755B" w:rsidP="004F755B">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представление документов лицом, не уполномоченным для их подачи. Документы должны подаваться лично заявителем либо уполномоченным лицом по доверенности;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заявителем не предоставлен  полный пакет документов;</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выявление в представленных документах недостоверной или искаженной информации;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непредставление документов подтверждающих право состоять на учете в качестве нуждающихся в жилых помещениях;</w:t>
      </w:r>
    </w:p>
    <w:p w:rsidR="004F755B" w:rsidRPr="004F755B" w:rsidRDefault="004F755B" w:rsidP="004F755B">
      <w:pPr>
        <w:spacing w:after="0" w:line="240" w:lineRule="auto"/>
        <w:ind w:firstLine="567"/>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ненадлежащее оформление представленных документов.</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рассмотрении заявления о предоставлении муниципальной услуги может быть отказано,  если:</w:t>
      </w:r>
    </w:p>
    <w:p w:rsidR="004F755B" w:rsidRPr="004F755B" w:rsidRDefault="004F755B" w:rsidP="004F755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 xml:space="preserve">- с заявлением обратилось ненадлежащее лицо; </w:t>
      </w:r>
    </w:p>
    <w:p w:rsidR="004F755B" w:rsidRPr="004F755B" w:rsidRDefault="004F755B" w:rsidP="004F755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к заявлению приложены документы, состав, форма или содержание которых не соответствует требованиям действующего законодательства; </w:t>
      </w:r>
    </w:p>
    <w:p w:rsidR="004F755B" w:rsidRPr="004F755B" w:rsidRDefault="004F755B" w:rsidP="004F755B">
      <w:pPr>
        <w:widowControl w:val="0"/>
        <w:suppressAutoHyphens/>
        <w:spacing w:after="0" w:line="240" w:lineRule="auto"/>
        <w:ind w:firstLine="567"/>
        <w:jc w:val="both"/>
        <w:rPr>
          <w:rFonts w:ascii="Times New Roman" w:eastAsia="Times New Roman" w:hAnsi="Times New Roman" w:cs="Times New Roman"/>
          <w:bCs/>
          <w:sz w:val="24"/>
          <w:szCs w:val="24"/>
          <w:lang w:eastAsia="ar-SA"/>
        </w:rPr>
      </w:pPr>
      <w:r w:rsidRPr="004F755B">
        <w:rPr>
          <w:rFonts w:ascii="Times New Roman" w:eastAsia="Times New Roman" w:hAnsi="Times New Roman" w:cs="Times New Roman"/>
          <w:sz w:val="24"/>
          <w:szCs w:val="24"/>
          <w:lang w:eastAsia="ar-SA"/>
        </w:rPr>
        <w:t xml:space="preserve">- имеется решение суда о приостановлении предоставления муниципальной услуги. </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sz w:val="24"/>
          <w:szCs w:val="24"/>
          <w:lang w:eastAsia="ar-SA"/>
        </w:rPr>
        <w:t>2.8.</w:t>
      </w:r>
      <w:r w:rsidRPr="004F755B">
        <w:rPr>
          <w:rFonts w:ascii="Times New Roman" w:eastAsia="Times New Roman" w:hAnsi="Times New Roman" w:cs="Times New Roman"/>
          <w:b/>
          <w:bCs/>
          <w:i/>
          <w:sz w:val="24"/>
          <w:szCs w:val="24"/>
          <w:lang w:eastAsia="ar-SA"/>
        </w:rPr>
        <w:t xml:space="preserve"> Порядок, размер и основания взимания государственной пошлины или иной платы, взимаемой за предоставление государственной или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r w:rsidRPr="004F755B">
        <w:rPr>
          <w:rFonts w:ascii="Times New Roman" w:eastAsia="Times New Roman" w:hAnsi="Times New Roman" w:cs="Times New Roman"/>
          <w:bCs/>
          <w:sz w:val="24"/>
          <w:szCs w:val="24"/>
          <w:lang w:eastAsia="ar-SA"/>
        </w:rPr>
        <w:t>осударственная пошлина или иная плата за предоставление муниципальной услуги не взимается.</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bCs/>
          <w:i/>
          <w:iCs/>
          <w:sz w:val="24"/>
          <w:szCs w:val="24"/>
          <w:lang w:eastAsia="ar-SA"/>
        </w:rPr>
      </w:pPr>
      <w:r w:rsidRPr="004F755B">
        <w:rPr>
          <w:rFonts w:ascii="Times New Roman" w:eastAsia="Times New Roman" w:hAnsi="Times New Roman" w:cs="Times New Roman"/>
          <w:b/>
          <w:bCs/>
          <w:i/>
          <w:sz w:val="24"/>
          <w:szCs w:val="24"/>
          <w:lang w:eastAsia="ar-SA"/>
        </w:rPr>
        <w:t>2.9.</w:t>
      </w:r>
      <w:r w:rsidRPr="004F755B">
        <w:rPr>
          <w:rFonts w:ascii="Times New Roman" w:eastAsia="Times New Roman" w:hAnsi="Times New Roman" w:cs="Times New Roman"/>
          <w:b/>
          <w:bCs/>
          <w:i/>
          <w:sz w:val="24"/>
          <w:szCs w:val="24"/>
          <w:lang w:eastAsia="ar-SA"/>
        </w:rPr>
        <w:t xml:space="preserve"> </w:t>
      </w:r>
      <w:r w:rsidRPr="004F755B">
        <w:rPr>
          <w:rFonts w:ascii="Times New Roman" w:eastAsia="Times New Roman" w:hAnsi="Times New Roman" w:cs="Times New Roman"/>
          <w:b/>
          <w:i/>
          <w:sz w:val="24"/>
          <w:szCs w:val="24"/>
          <w:lang w:eastAsia="ar-SA"/>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w:t>
      </w:r>
    </w:p>
    <w:p w:rsidR="004F755B" w:rsidRPr="004F755B" w:rsidRDefault="004F755B" w:rsidP="004F755B">
      <w:pPr>
        <w:spacing w:after="0" w:line="240" w:lineRule="auto"/>
        <w:ind w:firstLine="567"/>
        <w:jc w:val="both"/>
        <w:rPr>
          <w:rFonts w:ascii="Times New Roman" w:eastAsia="Calibri" w:hAnsi="Times New Roman" w:cs="Times New Roman"/>
          <w:i/>
          <w:iCs/>
          <w:color w:val="000000"/>
          <w:sz w:val="20"/>
          <w:szCs w:val="20"/>
          <w:lang w:eastAsia="ar-SA"/>
        </w:rPr>
      </w:pPr>
      <w:r w:rsidRPr="004F755B">
        <w:rPr>
          <w:rFonts w:ascii="Times New Roman" w:eastAsia="Calibri" w:hAnsi="Times New Roman" w:cs="Times New Roman"/>
          <w:bCs/>
          <w:iCs/>
          <w:sz w:val="24"/>
          <w:szCs w:val="24"/>
          <w:lang w:eastAsia="ar-SA"/>
        </w:rPr>
        <w:t>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 не более 15  минут.</w:t>
      </w:r>
    </w:p>
    <w:p w:rsidR="004F755B" w:rsidRPr="004F755B" w:rsidRDefault="004F755B" w:rsidP="004F755B">
      <w:pPr>
        <w:spacing w:after="0" w:line="240" w:lineRule="auto"/>
        <w:ind w:firstLine="567"/>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sz w:val="24"/>
          <w:szCs w:val="24"/>
          <w:lang w:eastAsia="ar-SA"/>
        </w:rPr>
        <w:t>2.10. Требования к помещениям, в которых предоставляется муниципальная услуга, к месту ожидания и приема заявителей</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2.10.1.</w:t>
      </w:r>
      <w:r w:rsidRPr="004F755B">
        <w:rPr>
          <w:rFonts w:ascii="Times New Roman" w:eastAsia="Times New Roman" w:hAnsi="Times New Roman" w:cs="Times New Roman"/>
          <w:b/>
          <w:sz w:val="24"/>
          <w:szCs w:val="24"/>
          <w:lang w:eastAsia="ar-SA"/>
        </w:rPr>
        <w:t xml:space="preserve"> </w:t>
      </w:r>
      <w:r w:rsidRPr="004F755B">
        <w:rPr>
          <w:rFonts w:ascii="Times New Roman" w:eastAsia="Times New Roman" w:hAnsi="Times New Roman" w:cs="Times New Roman"/>
          <w:sz w:val="24"/>
          <w:szCs w:val="24"/>
          <w:lang w:eastAsia="ar-SA"/>
        </w:rPr>
        <w:t>Центральный вход в здание администрации сельского поселения . должен быть оборудован информационной табличкой (вывеской), содержащей информацию об Администрации, месте нахождения, режиме работы.</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sz w:val="24"/>
          <w:szCs w:val="24"/>
          <w:lang w:eastAsia="ar-SA"/>
        </w:rPr>
        <w:t xml:space="preserve">Вход в здание для предоставления муниципальной услуги должен быть оборудован пандусами, специальными ограждениями и перилами (при наличии технической возможности), обеспечивающими беспрепятственное передвижение и разворот инвалидных колясок (при наличии технической возможности). </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2.10.2. Места для ожидания заявителей должны соответствовать санитарно-эпидемиологическим правилам и нормам, оборудованы противопожарной системой и средствами пожаротушения, системой оповещения о возникновении чрезвычайных ситуаций, туалетами, стульями.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2.10.3. Организация приёма заявителей осуществляется по приемным дням в соответствии с графиком приёма посетителей, указанным в подпункте 1.3. административного Регламента. </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Для предоставления муниципальной услуги предлагаются места ожидания, места получения информации и места заполнения необходимых документов.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Места информирования, предназначенные для ознакомления получателей муниципальной услуги с информационными материалами, оборудуются: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информационными стендами;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стульями и столами для возможности оформления документов.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Площадь мест ожидания зависит от количества заявителей, ежедневно  обращающихся в администрацию сельского поселения. Места ожидания должны соответствовать комфортным условиям  для получателей муниципальной услуги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Места для заполнения документов оборудуются стульями, столами (стойками) и обеспечиваются образцами заполнения документов, бланками заявлений. </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2.10.4. Помещение, в котором предоставляется муниципальная услуга, снабжается информационными табличками с указанием номера кабинета и фамилии, имени, отчества и должности должностного лица, предоставляющего муниципальную услугу.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 </w:t>
      </w:r>
    </w:p>
    <w:p w:rsidR="004F755B" w:rsidRPr="004F755B" w:rsidRDefault="004F755B" w:rsidP="004F755B">
      <w:pPr>
        <w:widowControl w:val="0"/>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2.10.5. Требования к обеспечению условий доступности муниципальных услуг для </w:t>
      </w:r>
      <w:r w:rsidRPr="004F755B">
        <w:rPr>
          <w:rFonts w:ascii="Times New Roman" w:eastAsia="Times New Roman" w:hAnsi="Times New Roman" w:cs="Times New Roman"/>
          <w:sz w:val="24"/>
          <w:szCs w:val="24"/>
          <w:lang w:eastAsia="ar-SA"/>
        </w:rPr>
        <w:lastRenderedPageBreak/>
        <w:t>инвалидов.</w:t>
      </w:r>
    </w:p>
    <w:p w:rsidR="004F755B" w:rsidRPr="004F755B" w:rsidRDefault="004F755B" w:rsidP="004F755B">
      <w:pPr>
        <w:widowControl w:val="0"/>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F755B" w:rsidRPr="004F755B" w:rsidRDefault="004F755B" w:rsidP="004F755B">
      <w:pPr>
        <w:widowControl w:val="0"/>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F755B" w:rsidRPr="004F755B" w:rsidRDefault="004F755B" w:rsidP="004F755B">
      <w:pPr>
        <w:adjustRightInd w:val="0"/>
        <w:spacing w:after="0" w:line="240" w:lineRule="auto"/>
        <w:ind w:firstLine="567"/>
        <w:jc w:val="both"/>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(пп. 2.10.5. введен пост. от 16.02.2016 № 6)</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bCs/>
          <w:i/>
          <w:iCs/>
          <w:sz w:val="24"/>
          <w:szCs w:val="24"/>
          <w:lang w:eastAsia="ar-SA"/>
        </w:rPr>
        <w:t>2.11</w:t>
      </w:r>
      <w:r w:rsidRPr="004F755B">
        <w:rPr>
          <w:rFonts w:ascii="Times New Roman" w:eastAsia="Times New Roman" w:hAnsi="Times New Roman" w:cs="Times New Roman"/>
          <w:b/>
          <w:bCs/>
          <w:i/>
          <w:iCs/>
          <w:sz w:val="24"/>
          <w:szCs w:val="24"/>
          <w:lang w:eastAsia="ar-SA"/>
        </w:rPr>
        <w:t xml:space="preserve">. </w:t>
      </w:r>
      <w:r w:rsidRPr="004F755B">
        <w:rPr>
          <w:rFonts w:ascii="Times New Roman" w:eastAsia="Times New Roman" w:hAnsi="Times New Roman" w:cs="Times New Roman"/>
          <w:b/>
          <w:i/>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bookmarkStart w:id="1" w:name="sub_2141"/>
      <w:bookmarkStart w:id="2" w:name="sub_50417"/>
      <w:r w:rsidRPr="004F755B">
        <w:rPr>
          <w:rFonts w:ascii="Times New Roman" w:eastAsia="Times New Roman" w:hAnsi="Times New Roman" w:cs="Times New Roman"/>
          <w:sz w:val="24"/>
          <w:szCs w:val="24"/>
          <w:lang w:eastAsia="ar-SA"/>
        </w:rPr>
        <w:t>2.11.1. Показателями доступности муниципальной услуги являются:</w:t>
      </w:r>
    </w:p>
    <w:bookmarkEnd w:id="1"/>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расположенность помещений, предназначенных для предоставления муниципальной услуги в зоне доступности к основным транспортным магистралям, нахождение их в пределах пешеходной доступности для заявителей;</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открытость информации о муниципальной услуге;</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регламентом сроков предоставления муниципальной услуги;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размещение в информационно-телекоммуникационной сети Интернет, на информационном стенде сведений о месте нахождения, графике работы, справочном телефоне, специалисте, ответственном за предоставление муниципальной услуги, последовательности и сроках предоставления  муниципальной услуги.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bookmarkStart w:id="3" w:name="sub_2142"/>
      <w:r w:rsidRPr="004F755B">
        <w:rPr>
          <w:rFonts w:ascii="Times New Roman" w:eastAsia="Times New Roman" w:hAnsi="Times New Roman" w:cs="Times New Roman"/>
          <w:sz w:val="24"/>
          <w:szCs w:val="24"/>
          <w:lang w:eastAsia="ar-SA"/>
        </w:rPr>
        <w:t>2.11.2. Показателями качества муниципальной услуги являются:</w:t>
      </w:r>
    </w:p>
    <w:bookmarkEnd w:id="3"/>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соблюдение сроков и последовательности исполнения административных действий, предусмотренных настоящим Регламентом;</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обоснованность отказов в предоставлении муниципальной услуги;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отсутствие обоснованных жалоб на действия (бездействие) должностных лиц.</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2.11.3. Заявитель взаимодействует со специалистами администрации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при обращении за консультацией по предоставлению муниципальной услуги.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Продолжительность взаимодействия не превышает 15 минут.</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при подаче заявления с комплектом документов, необходимым для предоставления муниципальной услуги.</w:t>
      </w:r>
    </w:p>
    <w:bookmarkEnd w:id="2"/>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2.12</w:t>
      </w:r>
      <w:r w:rsidRPr="004F755B">
        <w:rPr>
          <w:rFonts w:ascii="Times New Roman" w:eastAsia="Times New Roman" w:hAnsi="Times New Roman" w:cs="Times New Roman"/>
          <w:sz w:val="24"/>
          <w:szCs w:val="24"/>
          <w:lang w:eastAsia="ar-SA"/>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4F755B">
        <w:rPr>
          <w:rFonts w:ascii="Times New Roman" w:eastAsia="Times New Roman" w:hAnsi="Times New Roman" w:cs="Times New Roman"/>
          <w:sz w:val="24"/>
          <w:szCs w:val="24"/>
          <w:lang w:eastAsia="ar-SA"/>
        </w:rPr>
        <w:t>.</w:t>
      </w:r>
    </w:p>
    <w:p w:rsidR="004F755B" w:rsidRPr="004F755B" w:rsidRDefault="004F755B" w:rsidP="004F755B">
      <w:pPr>
        <w:spacing w:after="0" w:line="240" w:lineRule="auto"/>
        <w:ind w:firstLine="567"/>
        <w:jc w:val="both"/>
        <w:rPr>
          <w:rFonts w:ascii="Times New Roman" w:eastAsia="Arial CYR" w:hAnsi="Times New Roman" w:cs="Times New Roman"/>
          <w:b/>
          <w:sz w:val="24"/>
          <w:szCs w:val="24"/>
          <w:lang w:eastAsia="ar-SA"/>
        </w:rPr>
      </w:pPr>
      <w:r w:rsidRPr="004F755B">
        <w:rPr>
          <w:rFonts w:ascii="Times New Roman" w:eastAsia="Times New Roman" w:hAnsi="Times New Roman" w:cs="Times New Roman"/>
          <w:sz w:val="24"/>
          <w:szCs w:val="24"/>
          <w:lang w:eastAsia="ar-SA"/>
        </w:rPr>
        <w:t>В многофункциональных центрах и электронной форме услуга не предоставляется.</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3. Состав, последовательность и сроки выполнения административных</w:t>
      </w:r>
    </w:p>
    <w:p w:rsidR="004F755B" w:rsidRPr="004F755B" w:rsidRDefault="004F755B" w:rsidP="004F755B">
      <w:pPr>
        <w:autoSpaceDE w:val="0"/>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 xml:space="preserve"> процедур при предоставлении муниципальной услуги</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
          <w:i/>
          <w:sz w:val="24"/>
          <w:szCs w:val="24"/>
          <w:lang w:eastAsia="ar-SA"/>
        </w:rPr>
      </w:pPr>
      <w:bookmarkStart w:id="4" w:name="sub_400"/>
      <w:r w:rsidRPr="004F755B">
        <w:rPr>
          <w:rFonts w:ascii="Times New Roman" w:eastAsia="Times New Roman" w:hAnsi="Times New Roman" w:cs="Times New Roman"/>
          <w:b/>
          <w:i/>
          <w:sz w:val="24"/>
          <w:szCs w:val="24"/>
          <w:lang w:eastAsia="ar-SA"/>
        </w:rPr>
        <w:t>3.1. При предоставлении муниципальной услуги осуществляются следующие административные процедуры:</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прием документов о постановке граждан на учет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 проверка комплектности представленных документов, проведение их экспертизы и подготовка и принятие решения о постановке (отказе в постановке) граждан на учет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подготовка и направление заявителю письма о постановке (отказе в постановке) граждан на учет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3.1.1. Прием документов о постановке (отказе в постановке) граждан на учет в качестве нуждающихся в жилых помещениях  от заявителя.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Заявление о постановке граждан на учет в качестве нуждающихся в жилых помещениях  с прилагаемыми документами в день поступления в администрацию сельского поселения принимается и регистрируется специалистом администрации сельского поселения. Заявление подаётся лично заинтересованным лицом или его представителем, либо направляется по почте. Днём регистрации заявления в администрации сельского поселения является день поступления в администрацию сельского поселения указанного заявления и всех приложений к нему, оформленных в соответствии с требованиями, установленными настоящим административным регламентом. Специалист направляет заявление с прилагаемыми документами главе администрации сельского поселения  в день представления документов заявителем.</w:t>
      </w:r>
    </w:p>
    <w:p w:rsidR="004F755B" w:rsidRPr="004F755B" w:rsidRDefault="004F755B" w:rsidP="004F755B">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Результат процедуры: глава Филоновского сельского поселения  рассматривает заявление и передает на исполнение специалисту, ответственному за предоставление муниципальной услуги в течение 3 рабочих дней.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3.1.2. Проверка комплектности представленных документов, проведение их экспертизы и подготовка и принятие решения о постановке граждан на учет в качестве нуждающихся в жилых помещениях от заявителя.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Специалист, ответственный за предоставление муниципальной услуги, в течение 10 рабочих дней со дня получения на исполнение заявления о постановке граждан на учет в качестве нуждающихся в жилых помещениях от заявителя, осуществляет проверку комплектности представленных документов и проводит их экспертизу - проверку правильности их заполнения, соответствия данных в представленных документах друг другу.</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По результатам осуществления действий и с соблюдением указанного срока, специалист, ответственный за предоставление муниципальной услуги, принимает одно из следующих решений:</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постановка на учет граждан в качестве нуждающихся в жилых помещениях;</w:t>
      </w:r>
    </w:p>
    <w:p w:rsidR="004F755B" w:rsidRPr="004F755B" w:rsidRDefault="004F755B" w:rsidP="004F755B">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об отказе в признании гражданина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3.1.3. Подготовка и направление заявителю письма о постановке (отказе в постановке) граждан на учет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случае некомплектности представленного пакета документов или выявления в ходе проведенной экспертизы недостоверности представленных сведений специалистом, ответственным за предоставление муниципальной услуги, в течение 3 рабочих дней  подготавливается письмо  с отказом в постановке гражданина на учет в качестве нуждающихся в жилых помещениях с указанием причины отказа.</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Данное письмо в течение 1 рабочего дня подписывается главой Филоновского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Регистрация и отправка письма заявителю почтовым отправлением осуществляется специалистом в течение 1 рабочего дня после подписания письма главой Филоновского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Заявитель, получивший отказ в предоставлении муниципальной услуги, вправе повторно обратиться в администрацию сельского поселения с ходатайством о предоставлении муниципальной услуги после устранения причин, послуживших основанием для отказа.</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В соответствии с решением о постановке гражданина на учет в качестве нуждающихся в жилых помещениях</w:t>
      </w:r>
      <w:r w:rsidRPr="004F755B">
        <w:rPr>
          <w:rFonts w:ascii="Times New Roman" w:eastAsia="Times New Roman" w:hAnsi="Times New Roman" w:cs="Times New Roman"/>
          <w:bCs/>
          <w:sz w:val="24"/>
          <w:szCs w:val="24"/>
          <w:lang w:eastAsia="ar-SA"/>
        </w:rPr>
        <w:t xml:space="preserve">, </w:t>
      </w:r>
      <w:r w:rsidRPr="004F755B">
        <w:rPr>
          <w:rFonts w:ascii="Times New Roman" w:eastAsia="Times New Roman" w:hAnsi="Times New Roman" w:cs="Times New Roman"/>
          <w:sz w:val="24"/>
          <w:szCs w:val="24"/>
          <w:lang w:eastAsia="ar-SA"/>
        </w:rPr>
        <w:t>специалист, ответственный за предоставление муниципальной услуги в течение 5 рабочих дней со дня принятия указанного решения готовит проект постановления администрации Филоновского сельского поселения . о постановке гражданина на учет в качестве нуждающихся в жилых помещениях.</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течение 2 рабочих дней со дня подписания постановления администрации сельского поселения, о постановке гражданина на учет в качестве нуждающихся в жилых помещениях специалист, ответственный за предоставление муниципальной услуги, готовит проект письма заявителю.</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Данное письмо в течение 1 рабочего дня подписывается главой Филоновского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Регистрация письма о постановке гражданина на учет в качестве нуждающихся в жилых помещениях и отправка его заявителю почтовым отправлением осуществляется специалистом в течение 1 рабочего дня после подписания письма главой администрации сельского поселения.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3.2. Взаимодействие администрации Филоновского сельского поселения, предоставляющей муниципальную услугу, с иными органами и организациями, участвующими в предоставлении государственных и муниципальных услуг, в том числе порядок и условия такого взаимодействия</w:t>
      </w:r>
    </w:p>
    <w:p w:rsidR="004F755B" w:rsidRPr="004F755B" w:rsidRDefault="004F755B" w:rsidP="004F755B">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Администрация Филоновского сельского поселения при  предоставлении муниципальной услуги взаимодействует с: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Управлением Федеральной службы государственной регистрации, кадастра и картографии по Воронежской области; </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Богучарским районным  филиалом БТИ  ВГУП «Воронежоблтехинвентаризация»</w:t>
      </w:r>
    </w:p>
    <w:p w:rsidR="004F755B" w:rsidRPr="004F755B" w:rsidRDefault="004F755B" w:rsidP="004F755B">
      <w:pPr>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b/>
          <w:i/>
          <w:sz w:val="24"/>
          <w:szCs w:val="24"/>
          <w:lang w:eastAsia="ar-SA"/>
        </w:rPr>
        <w:t>3.3.</w:t>
      </w:r>
      <w:r w:rsidRPr="004F755B">
        <w:rPr>
          <w:rFonts w:ascii="Times New Roman" w:eastAsia="Times New Roman" w:hAnsi="Times New Roman" w:cs="Times New Roman"/>
          <w:sz w:val="24"/>
          <w:szCs w:val="24"/>
          <w:lang w:eastAsia="ar-SA"/>
        </w:rPr>
        <w:t xml:space="preserve"> </w:t>
      </w:r>
      <w:r w:rsidRPr="004F755B">
        <w:rPr>
          <w:rFonts w:ascii="Times New Roman" w:eastAsia="Times New Roman" w:hAnsi="Times New Roman" w:cs="Times New Roman"/>
          <w:b/>
          <w:i/>
          <w:sz w:val="24"/>
          <w:szCs w:val="24"/>
          <w:lang w:eastAsia="ar-SA"/>
        </w:rPr>
        <w:t>Последовательность осуществления административных процедур при предоставлении муниципальной услуги представлена</w:t>
      </w:r>
      <w:r w:rsidRPr="004F755B">
        <w:rPr>
          <w:rFonts w:ascii="Times New Roman" w:eastAsia="Times New Roman" w:hAnsi="Times New Roman" w:cs="Times New Roman"/>
          <w:sz w:val="24"/>
          <w:szCs w:val="24"/>
          <w:lang w:eastAsia="ar-SA"/>
        </w:rPr>
        <w:t xml:space="preserve"> в блок-схеме (приложение № 3) к настоящему административному Регламенту).</w:t>
      </w:r>
    </w:p>
    <w:bookmarkEnd w:id="4"/>
    <w:p w:rsidR="004F755B" w:rsidRPr="004F755B" w:rsidRDefault="004F755B" w:rsidP="004F755B">
      <w:pPr>
        <w:keepNext/>
        <w:numPr>
          <w:ilvl w:val="0"/>
          <w:numId w:val="1"/>
        </w:numPr>
        <w:tabs>
          <w:tab w:val="clear" w:pos="432"/>
          <w:tab w:val="left" w:pos="708"/>
        </w:tabs>
        <w:spacing w:after="0" w:line="240" w:lineRule="auto"/>
        <w:ind w:left="0" w:firstLine="0"/>
        <w:jc w:val="center"/>
        <w:outlineLvl w:val="0"/>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4</w:t>
      </w:r>
      <w:r w:rsidRPr="004F755B">
        <w:rPr>
          <w:rFonts w:ascii="Times New Roman" w:eastAsia="Times New Roman" w:hAnsi="Times New Roman" w:cs="Times New Roman"/>
          <w:b/>
          <w:sz w:val="24"/>
          <w:szCs w:val="24"/>
          <w:lang w:eastAsia="ar-SA"/>
        </w:rPr>
        <w:t>. Формы контроля за исполнением административного регламента.</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5" w:name="sub_1401"/>
      <w:r w:rsidRPr="004F755B">
        <w:rPr>
          <w:rFonts w:ascii="Times New Roman" w:eastAsia="Times New Roman" w:hAnsi="Times New Roman" w:cs="Times New Roman"/>
          <w:b/>
          <w:i/>
          <w:sz w:val="24"/>
          <w:szCs w:val="24"/>
          <w:lang w:eastAsia="ar-SA"/>
        </w:rPr>
        <w:t>4</w:t>
      </w:r>
      <w:r w:rsidRPr="004F755B">
        <w:rPr>
          <w:rFonts w:ascii="Times New Roman" w:eastAsia="Times New Roman" w:hAnsi="Times New Roman" w:cs="Times New Roman"/>
          <w:b/>
          <w:i/>
          <w:sz w:val="24"/>
          <w:szCs w:val="24"/>
          <w:lang w:eastAsia="ar-SA"/>
        </w:rPr>
        <w:t>.1. Порядок осуществления текущего контроля за соблюдением и исполнением должностными лицами администрации Филоновского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6" w:name="sub_140156"/>
      <w:bookmarkEnd w:id="5"/>
      <w:r w:rsidRPr="004F755B">
        <w:rPr>
          <w:rFonts w:ascii="Times New Roman" w:eastAsia="Times New Roman" w:hAnsi="Times New Roman" w:cs="Times New Roman"/>
          <w:sz w:val="24"/>
          <w:szCs w:val="24"/>
          <w:lang w:eastAsia="ar-SA"/>
        </w:rPr>
        <w:t>4.1.1. Текущий контроль за соблюдением и исполнением специалистами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Филоновского сельского поселения.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w:t>
      </w:r>
      <w:bookmarkStart w:id="7" w:name="sub_140157"/>
      <w:bookmarkEnd w:id="6"/>
      <w:r w:rsidRPr="004F755B">
        <w:rPr>
          <w:rFonts w:ascii="Times New Roman" w:eastAsia="Times New Roman" w:hAnsi="Times New Roman" w:cs="Times New Roman"/>
          <w:sz w:val="24"/>
          <w:szCs w:val="24"/>
          <w:lang w:eastAsia="ar-SA"/>
        </w:rPr>
        <w:t>4.1.2. Текущий контроль осуществляется путем проведения проверок соблюдения и исполнения специалистами положений настоящего Регламента и иных нормативных правовых актов, устанавливающих требования к предоставлению муниципальной услуги.</w:t>
      </w:r>
      <w:bookmarkEnd w:id="7"/>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8" w:name="sub_1402"/>
      <w:r w:rsidRPr="004F755B">
        <w:rPr>
          <w:rFonts w:ascii="Times New Roman" w:eastAsia="Times New Roman" w:hAnsi="Times New Roman" w:cs="Times New Roman"/>
          <w:b/>
          <w:i/>
          <w:sz w:val="24"/>
          <w:szCs w:val="24"/>
          <w:lang w:eastAsia="ar-SA"/>
        </w:rPr>
        <w:t>4.2</w:t>
      </w:r>
      <w:r w:rsidRPr="004F755B">
        <w:rPr>
          <w:rFonts w:ascii="Times New Roman" w:eastAsia="Times New Roman" w:hAnsi="Times New Roman" w:cs="Times New Roman"/>
          <w:b/>
          <w:i/>
          <w:sz w:val="24"/>
          <w:szCs w:val="24"/>
          <w:lang w:eastAsia="ar-SA"/>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9" w:name="sub_140258"/>
      <w:bookmarkEnd w:id="8"/>
      <w:r w:rsidRPr="004F755B">
        <w:rPr>
          <w:rFonts w:ascii="Times New Roman" w:eastAsia="Times New Roman" w:hAnsi="Times New Roman" w:cs="Times New Roman"/>
          <w:sz w:val="24"/>
          <w:szCs w:val="24"/>
          <w:lang w:eastAsia="ar-SA"/>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администрации сельского поселения.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0" w:name="sub_140259"/>
      <w:bookmarkEnd w:id="9"/>
      <w:r w:rsidRPr="004F755B">
        <w:rPr>
          <w:rFonts w:ascii="Times New Roman" w:eastAsia="Times New Roman" w:hAnsi="Times New Roman" w:cs="Times New Roman"/>
          <w:sz w:val="24"/>
          <w:szCs w:val="24"/>
          <w:lang w:eastAsia="ar-SA"/>
        </w:rPr>
        <w:t xml:space="preserve">4.2.2. Проверки могут быть плановыми и внеплановыми. Порядок и периодичность плановых проверок устанавливается главой Филоновского сельского поселения .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1" w:name="sub_140260"/>
      <w:bookmarkEnd w:id="10"/>
      <w:r w:rsidRPr="004F755B">
        <w:rPr>
          <w:rFonts w:ascii="Times New Roman" w:eastAsia="Times New Roman" w:hAnsi="Times New Roman" w:cs="Times New Roman"/>
          <w:sz w:val="24"/>
          <w:szCs w:val="24"/>
          <w:lang w:eastAsia="ar-SA"/>
        </w:rPr>
        <w:lastRenderedPageBreak/>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bookmarkEnd w:id="11"/>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Проверки полноты и качества предоставления муниципальной услуги осуществляются на основании распоряжения главы Филоновского сельского по</w:t>
      </w:r>
      <w:bookmarkStart w:id="12" w:name="sub_1403"/>
      <w:r w:rsidRPr="004F755B">
        <w:rPr>
          <w:rFonts w:ascii="Times New Roman" w:eastAsia="Times New Roman" w:hAnsi="Times New Roman" w:cs="Times New Roman"/>
          <w:sz w:val="24"/>
          <w:szCs w:val="24"/>
          <w:lang w:eastAsia="ar-SA"/>
        </w:rPr>
        <w:t>селения.</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4.3</w:t>
      </w:r>
      <w:r w:rsidRPr="004F755B">
        <w:rPr>
          <w:rFonts w:ascii="Times New Roman" w:eastAsia="Times New Roman" w:hAnsi="Times New Roman" w:cs="Times New Roman"/>
          <w:b/>
          <w:i/>
          <w:sz w:val="24"/>
          <w:szCs w:val="24"/>
          <w:lang w:eastAsia="ar-SA"/>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3" w:name="sub_140361"/>
      <w:bookmarkEnd w:id="12"/>
      <w:r w:rsidRPr="004F755B">
        <w:rPr>
          <w:rFonts w:ascii="Times New Roman" w:eastAsia="Times New Roman" w:hAnsi="Times New Roman" w:cs="Times New Roman"/>
          <w:sz w:val="24"/>
          <w:szCs w:val="24"/>
          <w:lang w:eastAsia="ar-SA"/>
        </w:rPr>
        <w:t>4.3.1. По результатам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4" w:name="sub_140362"/>
      <w:bookmarkEnd w:id="13"/>
      <w:r w:rsidRPr="004F755B">
        <w:rPr>
          <w:rFonts w:ascii="Times New Roman" w:eastAsia="Times New Roman" w:hAnsi="Times New Roman" w:cs="Times New Roman"/>
          <w:sz w:val="24"/>
          <w:szCs w:val="24"/>
          <w:lang w:eastAsia="ar-SA"/>
        </w:rPr>
        <w:t>4.3.2.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bookmarkEnd w:id="14"/>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4.4</w:t>
      </w:r>
      <w:r w:rsidRPr="004F755B">
        <w:rPr>
          <w:rFonts w:ascii="Times New Roman" w:eastAsia="Times New Roman" w:hAnsi="Times New Roman" w:cs="Times New Roman"/>
          <w:b/>
          <w:i/>
          <w:sz w:val="24"/>
          <w:szCs w:val="24"/>
          <w:lang w:eastAsia="ar-SA"/>
        </w:rPr>
        <w:t>. Порядок и формы контроля за предоставлением муниципальной услуги, в том числе со стороны граждан, их объединений и организаций</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сельского поселения .</w:t>
      </w:r>
    </w:p>
    <w:p w:rsidR="004F755B" w:rsidRPr="004F755B" w:rsidRDefault="004F755B" w:rsidP="004F755B">
      <w:pPr>
        <w:spacing w:after="0" w:line="240" w:lineRule="auto"/>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 xml:space="preserve">5. Досудебный (внесудебный) порядок обжалования решений и </w:t>
      </w:r>
      <w:r w:rsidRPr="004F755B">
        <w:rPr>
          <w:rFonts w:ascii="Times New Roman" w:eastAsia="Times New Roman" w:hAnsi="Times New Roman" w:cs="Times New Roman"/>
          <w:b/>
          <w:sz w:val="24"/>
          <w:szCs w:val="24"/>
          <w:lang w:eastAsia="ar-SA"/>
        </w:rPr>
        <w:br/>
        <w:t>действий (бездействия) органа, предоставляющего муниципальную услугу</w:t>
      </w:r>
    </w:p>
    <w:p w:rsidR="004F755B" w:rsidRPr="004F755B" w:rsidRDefault="004F755B" w:rsidP="004F755B">
      <w:pPr>
        <w:spacing w:after="0" w:line="240" w:lineRule="auto"/>
        <w:ind w:firstLine="567"/>
        <w:jc w:val="both"/>
        <w:rPr>
          <w:rFonts w:ascii="Times New Roman" w:eastAsia="Times New Roman" w:hAnsi="Times New Roman" w:cs="Times New Roman"/>
          <w:b/>
          <w:i/>
          <w:sz w:val="24"/>
          <w:szCs w:val="24"/>
          <w:lang w:eastAsia="ar-SA"/>
        </w:rPr>
      </w:pPr>
      <w:r w:rsidRPr="004F755B">
        <w:rPr>
          <w:rFonts w:ascii="Times New Roman" w:eastAsia="Times New Roman" w:hAnsi="Times New Roman" w:cs="Times New Roman"/>
          <w:b/>
          <w:i/>
          <w:sz w:val="24"/>
          <w:szCs w:val="24"/>
          <w:lang w:eastAsia="ar-SA"/>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5" w:name="sub_51"/>
      <w:r w:rsidRPr="004F755B">
        <w:rPr>
          <w:rFonts w:ascii="Times New Roman" w:eastAsia="Times New Roman" w:hAnsi="Times New Roman" w:cs="Times New Roman"/>
          <w:sz w:val="24"/>
          <w:szCs w:val="24"/>
          <w:lang w:eastAsia="ar-SA"/>
        </w:rPr>
        <w:t xml:space="preserve">5.1.1. Заявитель имеет право на обжалование решений, действий (бездействия), принимаемых (осуществляемых) в ходе предоставления муниципальной услуги, в </w:t>
      </w:r>
      <w:bookmarkStart w:id="16" w:name="sub_52"/>
      <w:bookmarkEnd w:id="15"/>
      <w:r w:rsidRPr="004F755B">
        <w:rPr>
          <w:rFonts w:ascii="Times New Roman" w:eastAsia="Times New Roman" w:hAnsi="Times New Roman" w:cs="Times New Roman"/>
          <w:sz w:val="24"/>
          <w:szCs w:val="24"/>
          <w:lang w:eastAsia="ar-SA"/>
        </w:rPr>
        <w:t xml:space="preserve">администрацию сельского поселения. </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5.1.2. Обжалование решений и действий (бездействия), принимаемых (осуществляемых) в ходе предоставления муниципальной услуги, осуществляется путем направления письменного обращения (жалобы) либо обращения на личном приеме.</w:t>
      </w:r>
      <w:bookmarkStart w:id="17" w:name="sub_53"/>
      <w:bookmarkEnd w:id="16"/>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18" w:name="sub_1502"/>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.2. Предмет досудебного (внесудебного) обжалования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19" w:name="sub_150267"/>
      <w:bookmarkEnd w:id="18"/>
      <w:r w:rsidRPr="004F755B">
        <w:rPr>
          <w:rFonts w:ascii="Times New Roman" w:eastAsia="Times New Roman" w:hAnsi="Times New Roman" w:cs="Times New Roman"/>
          <w:sz w:val="24"/>
          <w:szCs w:val="24"/>
          <w:lang w:eastAsia="ar-SA"/>
        </w:rPr>
        <w:t>Заявитель может сообщить о нарушении своих прав и законных интересов, противоправных решениях, действиях (бездействии) специалистов, должностных лиц администрации сельского поселения, нарушении положений регламента, некорректном поведении или нарушении служебной этики в ходе предоставления муниципальной услуги.</w:t>
      </w:r>
      <w:bookmarkEnd w:id="19"/>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20" w:name="sub_1503"/>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.3. Исчерпывающий перечень оснований для приостановления рассмотрения жалобы и случаев, в которых ответ на жалобу не дается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1" w:name="sub_150368"/>
      <w:bookmarkEnd w:id="20"/>
      <w:r w:rsidRPr="004F755B">
        <w:rPr>
          <w:rFonts w:ascii="Times New Roman" w:eastAsia="Times New Roman" w:hAnsi="Times New Roman" w:cs="Times New Roman"/>
          <w:sz w:val="24"/>
          <w:szCs w:val="24"/>
          <w:lang w:eastAsia="ar-SA"/>
        </w:rPr>
        <w:t>5.3.1.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2" w:name="sub_150369"/>
      <w:bookmarkEnd w:id="21"/>
      <w:r w:rsidRPr="004F755B">
        <w:rPr>
          <w:rFonts w:ascii="Times New Roman" w:eastAsia="Times New Roman" w:hAnsi="Times New Roman" w:cs="Times New Roman"/>
          <w:sz w:val="24"/>
          <w:szCs w:val="24"/>
          <w:lang w:eastAsia="ar-SA"/>
        </w:rPr>
        <w:t>5.3.2.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3" w:name="sub_150370"/>
      <w:bookmarkEnd w:id="22"/>
      <w:r w:rsidRPr="004F755B">
        <w:rPr>
          <w:rFonts w:ascii="Times New Roman" w:eastAsia="Times New Roman" w:hAnsi="Times New Roman" w:cs="Times New Roman"/>
          <w:sz w:val="24"/>
          <w:szCs w:val="24"/>
          <w:lang w:eastAsia="ar-SA"/>
        </w:rPr>
        <w:t>5.3.3.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4" w:name="sub_150371"/>
      <w:bookmarkEnd w:id="23"/>
      <w:r w:rsidRPr="004F755B">
        <w:rPr>
          <w:rFonts w:ascii="Times New Roman" w:eastAsia="Times New Roman" w:hAnsi="Times New Roman" w:cs="Times New Roman"/>
          <w:sz w:val="24"/>
          <w:szCs w:val="24"/>
          <w:lang w:eastAsia="ar-SA"/>
        </w:rPr>
        <w:t xml:space="preserve">5.3.4. Администрация Филоновского сельского поселения при получении письменного обращения, в котором содержатся нецензурные либо оскорбительные выражения, угрозы жизни, здоровью и имуществу специалиста, должностного лица, а также членов его семьи, вправе оставить обращение без ответа по существу поставленных </w:t>
      </w:r>
      <w:r w:rsidRPr="004F755B">
        <w:rPr>
          <w:rFonts w:ascii="Times New Roman" w:eastAsia="Times New Roman" w:hAnsi="Times New Roman" w:cs="Times New Roman"/>
          <w:sz w:val="24"/>
          <w:szCs w:val="24"/>
          <w:lang w:eastAsia="ar-SA"/>
        </w:rPr>
        <w:lastRenderedPageBreak/>
        <w:t>в нем вопросов и сообщить заявителю, направившему обращение, о недопустимости злоупотребления правом.</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5" w:name="sub_150372"/>
      <w:bookmarkEnd w:id="24"/>
      <w:r w:rsidRPr="004F755B">
        <w:rPr>
          <w:rFonts w:ascii="Times New Roman" w:eastAsia="Times New Roman" w:hAnsi="Times New Roman" w:cs="Times New Roman"/>
          <w:sz w:val="24"/>
          <w:szCs w:val="24"/>
          <w:lang w:eastAsia="ar-SA"/>
        </w:rPr>
        <w:t>5.3.5.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Филоновского сельского поселения,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сельского поселения или одному и тому же должностному лицу. О данном решении уведомляется заявитель, направивший обращение.</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6" w:name="sub_150373"/>
      <w:bookmarkEnd w:id="25"/>
      <w:r w:rsidRPr="004F755B">
        <w:rPr>
          <w:rFonts w:ascii="Times New Roman" w:eastAsia="Times New Roman" w:hAnsi="Times New Roman" w:cs="Times New Roman"/>
          <w:sz w:val="24"/>
          <w:szCs w:val="24"/>
          <w:lang w:eastAsia="ar-SA"/>
        </w:rPr>
        <w:t>5.3.6.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7" w:name="sub_150374"/>
      <w:bookmarkEnd w:id="26"/>
      <w:r w:rsidRPr="004F755B">
        <w:rPr>
          <w:rFonts w:ascii="Times New Roman" w:eastAsia="Times New Roman" w:hAnsi="Times New Roman" w:cs="Times New Roman"/>
          <w:sz w:val="24"/>
          <w:szCs w:val="24"/>
          <w:lang w:eastAsia="ar-SA"/>
        </w:rPr>
        <w:t xml:space="preserve">5.3.7.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сельского поселения. </w:t>
      </w:r>
      <w:bookmarkEnd w:id="27"/>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28" w:name="sub_1504"/>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.4. Основания для начала процедуры досудебного (внесудебного) обжалования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29" w:name="sub_150475"/>
      <w:bookmarkEnd w:id="28"/>
      <w:r w:rsidRPr="004F755B">
        <w:rPr>
          <w:rFonts w:ascii="Times New Roman" w:eastAsia="Times New Roman" w:hAnsi="Times New Roman" w:cs="Times New Roman"/>
          <w:sz w:val="24"/>
          <w:szCs w:val="24"/>
          <w:lang w:eastAsia="ar-SA"/>
        </w:rPr>
        <w:t>5.4.1. Основанием для начала процедуры досудебного (внесудебного) обжалования является регистрация поступления жалобы в администрацию сельского поселения, в письменной форме или устного обращения заявителя на личном приеме.</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30" w:name="sub_150476"/>
      <w:bookmarkEnd w:id="29"/>
      <w:r w:rsidRPr="004F755B">
        <w:rPr>
          <w:rFonts w:ascii="Times New Roman" w:eastAsia="Times New Roman" w:hAnsi="Times New Roman" w:cs="Times New Roman"/>
          <w:sz w:val="24"/>
          <w:szCs w:val="24"/>
          <w:lang w:eastAsia="ar-SA"/>
        </w:rPr>
        <w:t>5.4.2. При обращении в письменной форме заявитель в обязательном порядке указывает наименование органа, в который направляет письменное обращение, фамилию, имя, отчество и должность соответствующего лица, а также свои фамилию, имя, отчество (при наличии), полное наименование для юридического лица,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31" w:name="sub_150477"/>
      <w:bookmarkEnd w:id="30"/>
      <w:r w:rsidRPr="004F755B">
        <w:rPr>
          <w:rFonts w:ascii="Times New Roman" w:eastAsia="Times New Roman" w:hAnsi="Times New Roman" w:cs="Times New Roman"/>
          <w:sz w:val="24"/>
          <w:szCs w:val="24"/>
          <w:lang w:eastAsia="ar-SA"/>
        </w:rPr>
        <w:t>5.4.3. Дополнительно в письменном обращении могут быть указаны:</w:t>
      </w:r>
    </w:p>
    <w:bookmarkEnd w:id="31"/>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наименование должности, фамилия, имя и отчество специалиста (лица), решение, действие (бездействие) которого обжалуется (при наличии информации);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иные сведения, которые заявитель считает необходимым сообщить.</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 случае необходимости в подтверждение своих доводов заявитель прилагает к письменному обращению документы и материалы либо их копии.</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32" w:name="sub_1505"/>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.5. Право заявителя на получение информации и документов, необходимых для обоснования и рассмотрения жалобы</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33" w:name="sub_150578"/>
      <w:bookmarkEnd w:id="32"/>
      <w:r w:rsidRPr="004F755B">
        <w:rPr>
          <w:rFonts w:ascii="Times New Roman" w:eastAsia="Times New Roman" w:hAnsi="Times New Roman" w:cs="Times New Roman"/>
          <w:sz w:val="24"/>
          <w:szCs w:val="24"/>
          <w:lang w:eastAsia="ar-SA"/>
        </w:rPr>
        <w:t>Администрация Филоновского сельского поселения, его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34" w:name="sub_1506"/>
      <w:bookmarkEnd w:id="33"/>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.6. Органы местного самоуправления и должностные лица, которым может быть направлена жалоба заявителя в досудебном (внесудебном) порядке</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35" w:name="sub_150679"/>
      <w:bookmarkEnd w:id="34"/>
      <w:r w:rsidRPr="004F755B">
        <w:rPr>
          <w:rFonts w:ascii="Times New Roman" w:eastAsia="Times New Roman" w:hAnsi="Times New Roman" w:cs="Times New Roman"/>
          <w:sz w:val="24"/>
          <w:szCs w:val="24"/>
          <w:lang w:eastAsia="ar-SA"/>
        </w:rPr>
        <w:t>5.6.1. Заявители могут обжаловать действия или бездействие:</w:t>
      </w:r>
    </w:p>
    <w:bookmarkEnd w:id="35"/>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специалистов администрации сельского поселения – главе сельского поселения;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главы Филоновского сельского поселения, в том числе в связи с непринятием основанных на законодательстве Российской Федерации мер в отношении действий или бездействия работников администрации сельского поселения – в судебном порядке.</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Поступившее в администрацию сельского поселения заявление или жалобу запрещается направлять на рассмотрение лицу, решение или действие (бездействие) которого обжалуется.</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36" w:name="sub_57"/>
      <w:bookmarkEnd w:id="17"/>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.7. Сроки рассмотрения жалобы (претензии)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5.7.1. Срок рассмотрения письменного обращения, поступившего в установленном порядке, не должен превышать 15 дней со дня его регистрации, а в случае обжалования отказа  в прием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течении пяти рабочих дней со дня его регистрации.</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bookmarkStart w:id="37" w:name="sub_58"/>
      <w:bookmarkEnd w:id="36"/>
      <w:r w:rsidRPr="004F755B">
        <w:rPr>
          <w:rFonts w:ascii="Times New Roman" w:eastAsia="Times New Roman" w:hAnsi="Times New Roman" w:cs="Times New Roman"/>
          <w:sz w:val="24"/>
          <w:szCs w:val="24"/>
          <w:lang w:eastAsia="ar-SA"/>
        </w:rPr>
        <w:t>5.7.2. В исключительных случаях срок рассмотрения письменного обращения может быть продлен, но не более чем на 30 дней, с уведомлением заявителя, направившего письменное обращение, о продлении срока рассмотрения обращения.</w:t>
      </w:r>
    </w:p>
    <w:p w:rsidR="004F755B" w:rsidRPr="004F755B" w:rsidRDefault="004F755B" w:rsidP="004F755B">
      <w:pPr>
        <w:keepNext/>
        <w:numPr>
          <w:ilvl w:val="0"/>
          <w:numId w:val="1"/>
        </w:numPr>
        <w:spacing w:after="0" w:line="240" w:lineRule="auto"/>
        <w:ind w:left="0" w:firstLine="567"/>
        <w:jc w:val="both"/>
        <w:outlineLvl w:val="0"/>
        <w:rPr>
          <w:rFonts w:ascii="Times New Roman" w:eastAsia="Times New Roman" w:hAnsi="Times New Roman" w:cs="Times New Roman"/>
          <w:b/>
          <w:i/>
          <w:sz w:val="24"/>
          <w:szCs w:val="24"/>
          <w:lang w:eastAsia="ar-SA"/>
        </w:rPr>
      </w:pPr>
      <w:bookmarkStart w:id="38" w:name="sub_59"/>
      <w:bookmarkEnd w:id="37"/>
      <w:r w:rsidRPr="004F755B">
        <w:rPr>
          <w:rFonts w:ascii="Times New Roman" w:eastAsia="Times New Roman" w:hAnsi="Times New Roman" w:cs="Times New Roman"/>
          <w:b/>
          <w:i/>
          <w:sz w:val="24"/>
          <w:szCs w:val="24"/>
          <w:lang w:eastAsia="ar-SA"/>
        </w:rPr>
        <w:t>5</w:t>
      </w:r>
      <w:r w:rsidRPr="004F755B">
        <w:rPr>
          <w:rFonts w:ascii="Times New Roman" w:eastAsia="Times New Roman" w:hAnsi="Times New Roman" w:cs="Times New Roman"/>
          <w:b/>
          <w:i/>
          <w:sz w:val="24"/>
          <w:szCs w:val="24"/>
          <w:lang w:eastAsia="ar-SA"/>
        </w:rPr>
        <w:t>.8. Результат досудебного (внесудебного) обжалования</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По результатам рассмотрения обращения (жалобы) принимается решение об удовлетворении или об отказе в удовлетворении требований, изложенных в обращении, о чем заявитель информируется в письменной форме (дается ответ по существу поставленных вопросов в обращении).</w:t>
      </w:r>
      <w:bookmarkEnd w:id="38"/>
    </w:p>
    <w:p w:rsidR="004F755B" w:rsidRPr="004F755B" w:rsidRDefault="004F755B" w:rsidP="004F755B">
      <w:pPr>
        <w:spacing w:after="0" w:line="240" w:lineRule="auto"/>
        <w:ind w:firstLine="567"/>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p>
    <w:p w:rsidR="004F755B" w:rsidRDefault="004F755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Приложение № 1</w:t>
      </w:r>
    </w:p>
    <w:p w:rsidR="004F755B" w:rsidRPr="004F755B" w:rsidRDefault="004F755B" w:rsidP="004F755B">
      <w:pPr>
        <w:suppressAutoHyphens/>
        <w:autoSpaceDE w:val="0"/>
        <w:spacing w:after="0" w:line="240" w:lineRule="auto"/>
        <w:ind w:left="5103"/>
        <w:jc w:val="right"/>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Cs/>
          <w:sz w:val="24"/>
          <w:szCs w:val="24"/>
          <w:lang w:eastAsia="ar-SA"/>
        </w:rPr>
        <w:t xml:space="preserve">          к Административному регламенту   </w:t>
      </w: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w:t>
      </w:r>
    </w:p>
    <w:p w:rsidR="004F755B" w:rsidRPr="004F755B" w:rsidRDefault="004F755B" w:rsidP="004F755B">
      <w:pPr>
        <w:spacing w:after="0" w:line="240" w:lineRule="auto"/>
        <w:ind w:left="6379"/>
        <w:rPr>
          <w:rFonts w:ascii="Times New Roman" w:eastAsia="Times New Roman" w:hAnsi="Times New Roman" w:cs="Times New Roman"/>
          <w:sz w:val="24"/>
          <w:szCs w:val="24"/>
          <w:lang w:eastAsia="ar-SA"/>
        </w:rPr>
      </w:pPr>
    </w:p>
    <w:p w:rsidR="004F755B" w:rsidRPr="004F755B" w:rsidRDefault="004F755B" w:rsidP="004F755B">
      <w:pPr>
        <w:tabs>
          <w:tab w:val="left" w:pos="5670"/>
          <w:tab w:val="left" w:pos="10500"/>
        </w:tabs>
        <w:spacing w:after="0" w:line="240" w:lineRule="auto"/>
        <w:ind w:left="4820"/>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Главе Филоновского сельского поселения</w:t>
      </w:r>
    </w:p>
    <w:p w:rsidR="004F755B" w:rsidRPr="004F755B" w:rsidRDefault="004F755B" w:rsidP="004F755B">
      <w:pPr>
        <w:tabs>
          <w:tab w:val="left" w:pos="5670"/>
          <w:tab w:val="left" w:pos="10500"/>
        </w:tabs>
        <w:spacing w:after="0" w:line="240" w:lineRule="auto"/>
        <w:ind w:left="5664"/>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________________________________</w:t>
      </w:r>
    </w:p>
    <w:p w:rsidR="004F755B" w:rsidRPr="004F755B" w:rsidRDefault="004F755B" w:rsidP="004F755B">
      <w:pPr>
        <w:tabs>
          <w:tab w:val="left" w:pos="5670"/>
          <w:tab w:val="left" w:pos="10500"/>
        </w:tabs>
        <w:spacing w:after="0" w:line="240" w:lineRule="auto"/>
        <w:ind w:left="5664"/>
        <w:rPr>
          <w:rFonts w:ascii="Times New Roman" w:eastAsia="Times New Roman" w:hAnsi="Times New Roman" w:cs="Times New Roman"/>
          <w:bCs/>
          <w:spacing w:val="60"/>
          <w:sz w:val="24"/>
          <w:szCs w:val="24"/>
          <w:lang w:eastAsia="ar-SA"/>
        </w:rPr>
      </w:pPr>
      <w:r w:rsidRPr="004F755B">
        <w:rPr>
          <w:rFonts w:ascii="Times New Roman" w:eastAsia="Times New Roman" w:hAnsi="Times New Roman" w:cs="Times New Roman"/>
          <w:sz w:val="24"/>
          <w:szCs w:val="24"/>
          <w:lang w:eastAsia="ar-SA"/>
        </w:rPr>
        <w:t xml:space="preserve">гр._________________________                                                                                                                                                                  проживающего по  адресу: _____                                                                                                                                                                      ______________________________                                                                                                                                                              тел.___________________________ </w:t>
      </w:r>
    </w:p>
    <w:p w:rsidR="004F755B" w:rsidRPr="004F755B" w:rsidRDefault="004F755B" w:rsidP="004F755B">
      <w:pPr>
        <w:spacing w:before="240" w:after="240" w:line="240" w:lineRule="auto"/>
        <w:jc w:val="center"/>
        <w:rPr>
          <w:rFonts w:ascii="Times New Roman" w:eastAsia="Times New Roman" w:hAnsi="Times New Roman" w:cs="Times New Roman"/>
          <w:b/>
          <w:bCs/>
          <w:spacing w:val="60"/>
          <w:sz w:val="24"/>
          <w:szCs w:val="24"/>
          <w:lang w:eastAsia="ar-SA"/>
        </w:rPr>
      </w:pPr>
    </w:p>
    <w:p w:rsidR="004F755B" w:rsidRPr="004F755B" w:rsidRDefault="004F755B" w:rsidP="004F755B">
      <w:pPr>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b/>
          <w:bCs/>
          <w:sz w:val="24"/>
          <w:szCs w:val="24"/>
          <w:lang w:eastAsia="ar-SA"/>
        </w:rPr>
        <w:t>Заявление</w:t>
      </w:r>
    </w:p>
    <w:p w:rsidR="004F755B" w:rsidRPr="004F755B" w:rsidRDefault="004F755B" w:rsidP="004F755B">
      <w:pPr>
        <w:tabs>
          <w:tab w:val="right" w:pos="9639"/>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Прошу признать нуждающимися в жилых помещениях:</w:t>
      </w:r>
    </w:p>
    <w:p w:rsidR="004F755B" w:rsidRPr="004F755B" w:rsidRDefault="004F755B" w:rsidP="004F755B">
      <w:pPr>
        <w:tabs>
          <w:tab w:val="right" w:pos="9639"/>
        </w:tabs>
        <w:spacing w:after="0" w:line="240" w:lineRule="auto"/>
        <w:jc w:val="both"/>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супруг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(Ф.И.О., дата рождения)</w:t>
      </w:r>
    </w:p>
    <w:tbl>
      <w:tblPr>
        <w:tblW w:w="0" w:type="auto"/>
        <w:tblLayout w:type="fixed"/>
        <w:tblCellMar>
          <w:left w:w="28" w:type="dxa"/>
          <w:right w:w="28" w:type="dxa"/>
        </w:tblCellMar>
        <w:tblLook w:val="04A0"/>
      </w:tblPr>
      <w:tblGrid>
        <w:gridCol w:w="1644"/>
        <w:gridCol w:w="1418"/>
        <w:gridCol w:w="510"/>
        <w:gridCol w:w="1701"/>
        <w:gridCol w:w="1304"/>
        <w:gridCol w:w="3119"/>
      </w:tblGrid>
      <w:tr w:rsidR="004F755B" w:rsidRPr="004F755B" w:rsidTr="004F755B">
        <w:tc>
          <w:tcPr>
            <w:tcW w:w="164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паспорт: серия</w:t>
            </w:r>
          </w:p>
        </w:tc>
        <w:tc>
          <w:tcPr>
            <w:tcW w:w="1418"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510" w:type="dxa"/>
            <w:vAlign w:val="bottom"/>
            <w:hideMark/>
          </w:tcPr>
          <w:p w:rsidR="004F755B" w:rsidRPr="004F755B" w:rsidRDefault="004F755B" w:rsidP="004F755B">
            <w:pPr>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130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выданный</w:t>
            </w:r>
          </w:p>
        </w:tc>
        <w:tc>
          <w:tcPr>
            <w:tcW w:w="311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4A0"/>
      </w:tblPr>
      <w:tblGrid>
        <w:gridCol w:w="6039"/>
        <w:gridCol w:w="198"/>
        <w:gridCol w:w="397"/>
        <w:gridCol w:w="227"/>
        <w:gridCol w:w="1701"/>
        <w:gridCol w:w="397"/>
        <w:gridCol w:w="397"/>
        <w:gridCol w:w="446"/>
      </w:tblGrid>
      <w:tr w:rsidR="004F755B" w:rsidRPr="004F755B" w:rsidTr="004F755B">
        <w:tc>
          <w:tcPr>
            <w:tcW w:w="603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198"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27"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397" w:type="dxa"/>
            <w:vAlign w:val="bottom"/>
            <w:hideMark/>
          </w:tcPr>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20</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446"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проживает по адресу:  </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8"/>
        </w:tabs>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9"/>
        </w:tabs>
        <w:spacing w:after="0" w:line="240" w:lineRule="auto"/>
        <w:jc w:val="both"/>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супруга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(Ф.И.О., дата рождения)</w:t>
      </w:r>
    </w:p>
    <w:tbl>
      <w:tblPr>
        <w:tblW w:w="0" w:type="auto"/>
        <w:tblLayout w:type="fixed"/>
        <w:tblCellMar>
          <w:left w:w="28" w:type="dxa"/>
          <w:right w:w="28" w:type="dxa"/>
        </w:tblCellMar>
        <w:tblLook w:val="04A0"/>
      </w:tblPr>
      <w:tblGrid>
        <w:gridCol w:w="1644"/>
        <w:gridCol w:w="1418"/>
        <w:gridCol w:w="510"/>
        <w:gridCol w:w="1701"/>
        <w:gridCol w:w="1304"/>
        <w:gridCol w:w="3119"/>
      </w:tblGrid>
      <w:tr w:rsidR="004F755B" w:rsidRPr="004F755B" w:rsidTr="004F755B">
        <w:tc>
          <w:tcPr>
            <w:tcW w:w="164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паспорт: серия</w:t>
            </w:r>
          </w:p>
        </w:tc>
        <w:tc>
          <w:tcPr>
            <w:tcW w:w="1418"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510" w:type="dxa"/>
            <w:vAlign w:val="bottom"/>
            <w:hideMark/>
          </w:tcPr>
          <w:p w:rsidR="004F755B" w:rsidRPr="004F755B" w:rsidRDefault="004F755B" w:rsidP="004F755B">
            <w:pPr>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130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выданный</w:t>
            </w:r>
          </w:p>
        </w:tc>
        <w:tc>
          <w:tcPr>
            <w:tcW w:w="311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4A0"/>
      </w:tblPr>
      <w:tblGrid>
        <w:gridCol w:w="6039"/>
        <w:gridCol w:w="198"/>
        <w:gridCol w:w="397"/>
        <w:gridCol w:w="227"/>
        <w:gridCol w:w="1701"/>
        <w:gridCol w:w="397"/>
        <w:gridCol w:w="397"/>
        <w:gridCol w:w="446"/>
      </w:tblGrid>
      <w:tr w:rsidR="004F755B" w:rsidRPr="004F755B" w:rsidTr="004F755B">
        <w:tc>
          <w:tcPr>
            <w:tcW w:w="603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198"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27"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397" w:type="dxa"/>
            <w:vAlign w:val="bottom"/>
            <w:hideMark/>
          </w:tcPr>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20</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446"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проживает по адресу:  </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8"/>
        </w:tabs>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9"/>
        </w:tabs>
        <w:spacing w:after="0" w:line="240" w:lineRule="auto"/>
        <w:jc w:val="both"/>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дети: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u w:val="single"/>
          <w:lang w:eastAsia="ar-SA"/>
        </w:rPr>
      </w:pPr>
      <w:r w:rsidRPr="004F755B">
        <w:rPr>
          <w:rFonts w:ascii="Times New Roman" w:eastAsia="Times New Roman" w:hAnsi="Times New Roman" w:cs="Times New Roman"/>
          <w:i/>
          <w:sz w:val="20"/>
          <w:szCs w:val="20"/>
          <w:lang w:eastAsia="ar-SA"/>
        </w:rPr>
        <w:t>(Ф.И.О., дата рождения)</w:t>
      </w:r>
    </w:p>
    <w:p w:rsidR="004F755B" w:rsidRPr="004F755B" w:rsidRDefault="004F755B" w:rsidP="004F755B">
      <w:pPr>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u w:val="single"/>
          <w:lang w:eastAsia="ar-SA"/>
        </w:rPr>
        <w:t>свидетельство о рождении (паспорт для ребенка, достигшего 14 лет)</w:t>
      </w:r>
    </w:p>
    <w:p w:rsidR="004F755B" w:rsidRPr="004F755B" w:rsidRDefault="004F755B" w:rsidP="004F755B">
      <w:pP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(ненужное вычеркнуть)</w:t>
      </w:r>
    </w:p>
    <w:tbl>
      <w:tblPr>
        <w:tblW w:w="0" w:type="auto"/>
        <w:tblLayout w:type="fixed"/>
        <w:tblCellMar>
          <w:left w:w="28" w:type="dxa"/>
          <w:right w:w="28" w:type="dxa"/>
        </w:tblCellMar>
        <w:tblLook w:val="04A0"/>
      </w:tblPr>
      <w:tblGrid>
        <w:gridCol w:w="1644"/>
        <w:gridCol w:w="1418"/>
        <w:gridCol w:w="510"/>
        <w:gridCol w:w="1701"/>
        <w:gridCol w:w="1304"/>
        <w:gridCol w:w="3119"/>
      </w:tblGrid>
      <w:tr w:rsidR="004F755B" w:rsidRPr="004F755B" w:rsidTr="004F755B">
        <w:tc>
          <w:tcPr>
            <w:tcW w:w="164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паспорт: серия</w:t>
            </w:r>
          </w:p>
        </w:tc>
        <w:tc>
          <w:tcPr>
            <w:tcW w:w="1418"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510" w:type="dxa"/>
            <w:vAlign w:val="bottom"/>
            <w:hideMark/>
          </w:tcPr>
          <w:p w:rsidR="004F755B" w:rsidRPr="004F755B" w:rsidRDefault="004F755B" w:rsidP="004F755B">
            <w:pPr>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130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выданный</w:t>
            </w:r>
          </w:p>
        </w:tc>
        <w:tc>
          <w:tcPr>
            <w:tcW w:w="311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4A0"/>
      </w:tblPr>
      <w:tblGrid>
        <w:gridCol w:w="6039"/>
        <w:gridCol w:w="198"/>
        <w:gridCol w:w="397"/>
        <w:gridCol w:w="227"/>
        <w:gridCol w:w="1701"/>
        <w:gridCol w:w="397"/>
        <w:gridCol w:w="397"/>
        <w:gridCol w:w="446"/>
      </w:tblGrid>
      <w:tr w:rsidR="004F755B" w:rsidRPr="004F755B" w:rsidTr="004F755B">
        <w:tc>
          <w:tcPr>
            <w:tcW w:w="603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198"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27"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397" w:type="dxa"/>
            <w:vAlign w:val="bottom"/>
            <w:hideMark/>
          </w:tcPr>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20</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446"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проживает по адресу:  </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8"/>
        </w:tabs>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9"/>
        </w:tabs>
        <w:spacing w:after="0" w:line="240" w:lineRule="auto"/>
        <w:jc w:val="both"/>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u w:val="single"/>
          <w:lang w:eastAsia="ar-SA"/>
        </w:rPr>
      </w:pPr>
      <w:r w:rsidRPr="004F755B">
        <w:rPr>
          <w:rFonts w:ascii="Times New Roman" w:eastAsia="Times New Roman" w:hAnsi="Times New Roman" w:cs="Times New Roman"/>
          <w:i/>
          <w:sz w:val="20"/>
          <w:szCs w:val="20"/>
          <w:lang w:eastAsia="ar-SA"/>
        </w:rPr>
        <w:t>(Ф.И.О., дата рождения)</w:t>
      </w:r>
    </w:p>
    <w:p w:rsidR="004F755B" w:rsidRPr="004F755B" w:rsidRDefault="004F755B" w:rsidP="004F755B">
      <w:pPr>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u w:val="single"/>
          <w:lang w:eastAsia="ar-SA"/>
        </w:rPr>
        <w:t>свидетельство о рождении (паспорт для ребенка, достигшего 14 лет)</w:t>
      </w:r>
    </w:p>
    <w:p w:rsidR="004F755B" w:rsidRPr="004F755B" w:rsidRDefault="004F755B" w:rsidP="004F755B">
      <w:pP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(ненужное вычеркнуть)</w:t>
      </w:r>
    </w:p>
    <w:tbl>
      <w:tblPr>
        <w:tblW w:w="0" w:type="auto"/>
        <w:tblLayout w:type="fixed"/>
        <w:tblCellMar>
          <w:left w:w="28" w:type="dxa"/>
          <w:right w:w="28" w:type="dxa"/>
        </w:tblCellMar>
        <w:tblLook w:val="04A0"/>
      </w:tblPr>
      <w:tblGrid>
        <w:gridCol w:w="1644"/>
        <w:gridCol w:w="1418"/>
        <w:gridCol w:w="510"/>
        <w:gridCol w:w="1701"/>
        <w:gridCol w:w="1304"/>
        <w:gridCol w:w="3119"/>
      </w:tblGrid>
      <w:tr w:rsidR="004F755B" w:rsidRPr="004F755B" w:rsidTr="004F755B">
        <w:tc>
          <w:tcPr>
            <w:tcW w:w="164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паспорт: серия</w:t>
            </w:r>
          </w:p>
        </w:tc>
        <w:tc>
          <w:tcPr>
            <w:tcW w:w="1418"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510" w:type="dxa"/>
            <w:vAlign w:val="bottom"/>
            <w:hideMark/>
          </w:tcPr>
          <w:p w:rsidR="004F755B" w:rsidRPr="004F755B" w:rsidRDefault="004F755B" w:rsidP="004F755B">
            <w:pPr>
              <w:spacing w:after="0" w:line="240" w:lineRule="auto"/>
              <w:jc w:val="center"/>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1304"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выданный</w:t>
            </w:r>
          </w:p>
        </w:tc>
        <w:tc>
          <w:tcPr>
            <w:tcW w:w="311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4A0"/>
      </w:tblPr>
      <w:tblGrid>
        <w:gridCol w:w="6039"/>
        <w:gridCol w:w="198"/>
        <w:gridCol w:w="397"/>
        <w:gridCol w:w="227"/>
        <w:gridCol w:w="1701"/>
        <w:gridCol w:w="397"/>
        <w:gridCol w:w="397"/>
        <w:gridCol w:w="446"/>
      </w:tblGrid>
      <w:tr w:rsidR="004F755B" w:rsidRPr="004F755B" w:rsidTr="004F755B">
        <w:tc>
          <w:tcPr>
            <w:tcW w:w="6039"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198"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27"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1701"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397" w:type="dxa"/>
            <w:vAlign w:val="bottom"/>
            <w:hideMark/>
          </w:tcPr>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20</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446"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проживает по адресу:  </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right" w:pos="9638"/>
        </w:tabs>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К заявлению прилагаются следующие документы:</w:t>
      </w:r>
    </w:p>
    <w:p w:rsidR="004F755B" w:rsidRPr="004F755B" w:rsidRDefault="004F755B" w:rsidP="004F755B">
      <w:pPr>
        <w:tabs>
          <w:tab w:val="right" w:pos="9638"/>
        </w:tabs>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1)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(наименование и номер документа, кем и когда выдан)</w:t>
      </w:r>
    </w:p>
    <w:p w:rsidR="004F755B" w:rsidRPr="004F755B" w:rsidRDefault="004F755B" w:rsidP="004F755B">
      <w:pPr>
        <w:tabs>
          <w:tab w:val="right" w:pos="9638"/>
        </w:tabs>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2)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(наименование и номер документа, кем и когда выдан)</w:t>
      </w:r>
    </w:p>
    <w:p w:rsidR="004F755B" w:rsidRPr="004F755B" w:rsidRDefault="004F755B" w:rsidP="004F755B">
      <w:pPr>
        <w:tabs>
          <w:tab w:val="right" w:pos="9638"/>
        </w:tabs>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3)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(наименование и номер документа, кем и когда выдан)</w:t>
      </w:r>
    </w:p>
    <w:p w:rsidR="004F755B" w:rsidRPr="004F755B" w:rsidRDefault="004F755B" w:rsidP="004F755B">
      <w:pPr>
        <w:tabs>
          <w:tab w:val="right" w:pos="9638"/>
        </w:tabs>
        <w:spacing w:after="0" w:line="240" w:lineRule="auto"/>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lang w:eastAsia="ar-SA"/>
        </w:rPr>
        <w:t xml:space="preserve">4)  </w:t>
      </w:r>
      <w:r w:rsidRPr="004F755B">
        <w:rPr>
          <w:rFonts w:ascii="Times New Roman" w:eastAsia="Times New Roman" w:hAnsi="Times New Roman" w:cs="Times New Roman"/>
          <w:sz w:val="24"/>
          <w:szCs w:val="24"/>
          <w:lang w:eastAsia="ar-SA"/>
        </w:rPr>
        <w:tab/>
        <w:t>.</w:t>
      </w:r>
    </w:p>
    <w:p w:rsidR="004F755B" w:rsidRPr="004F755B" w:rsidRDefault="004F755B" w:rsidP="004F755B">
      <w:pPr>
        <w:pBdr>
          <w:top w:val="single" w:sz="4" w:space="1" w:color="000000"/>
        </w:pBd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(наименование и номер документа, кем и когда выдан)</w:t>
      </w:r>
    </w:p>
    <w:p w:rsidR="004F755B" w:rsidRPr="004F755B" w:rsidRDefault="004F755B" w:rsidP="004F755B">
      <w:pPr>
        <w:spacing w:after="0" w:line="240" w:lineRule="auto"/>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Заявление и прилагаемые к нему согласно перечню документы приняты</w:t>
      </w:r>
      <w:r w:rsidRPr="004F755B">
        <w:rPr>
          <w:rFonts w:ascii="Times New Roman" w:eastAsia="Times New Roman" w:hAnsi="Times New Roman" w:cs="Times New Roman"/>
          <w:sz w:val="24"/>
          <w:szCs w:val="24"/>
          <w:lang w:eastAsia="ar-SA"/>
        </w:rPr>
        <w:br/>
      </w:r>
      <w:r w:rsidRPr="004F755B">
        <w:rPr>
          <w:rFonts w:ascii="Times New Roman" w:eastAsia="Times New Roman" w:hAnsi="Times New Roman" w:cs="Times New Roman"/>
          <w:sz w:val="24"/>
          <w:szCs w:val="24"/>
          <w:lang w:eastAsia="ar-SA"/>
        </w:rPr>
        <w:br/>
      </w:r>
    </w:p>
    <w:tbl>
      <w:tblPr>
        <w:tblW w:w="0" w:type="auto"/>
        <w:tblLayout w:type="fixed"/>
        <w:tblCellMar>
          <w:left w:w="28" w:type="dxa"/>
          <w:right w:w="28" w:type="dxa"/>
        </w:tblCellMar>
        <w:tblLook w:val="04A0"/>
      </w:tblPr>
      <w:tblGrid>
        <w:gridCol w:w="198"/>
        <w:gridCol w:w="397"/>
        <w:gridCol w:w="227"/>
        <w:gridCol w:w="2552"/>
        <w:gridCol w:w="397"/>
        <w:gridCol w:w="397"/>
        <w:gridCol w:w="402"/>
      </w:tblGrid>
      <w:tr w:rsidR="004F755B" w:rsidRPr="004F755B" w:rsidTr="004F755B">
        <w:tc>
          <w:tcPr>
            <w:tcW w:w="198"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27"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w:t>
            </w:r>
          </w:p>
        </w:tc>
        <w:tc>
          <w:tcPr>
            <w:tcW w:w="2552"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397" w:type="dxa"/>
            <w:vAlign w:val="bottom"/>
            <w:hideMark/>
          </w:tcPr>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20</w:t>
            </w:r>
          </w:p>
        </w:tc>
        <w:tc>
          <w:tcPr>
            <w:tcW w:w="397"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rPr>
                <w:rFonts w:ascii="Times New Roman" w:eastAsia="Times New Roman" w:hAnsi="Times New Roman" w:cs="Times New Roman"/>
                <w:sz w:val="24"/>
                <w:szCs w:val="24"/>
                <w:lang w:eastAsia="ar-SA"/>
              </w:rPr>
            </w:pPr>
          </w:p>
        </w:tc>
        <w:tc>
          <w:tcPr>
            <w:tcW w:w="402" w:type="dxa"/>
            <w:vAlign w:val="bottom"/>
            <w:hideMark/>
          </w:tcPr>
          <w:p w:rsidR="004F755B" w:rsidRPr="004F755B" w:rsidRDefault="004F755B" w:rsidP="004F755B">
            <w:pPr>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г.</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tbl>
      <w:tblPr>
        <w:tblW w:w="0" w:type="auto"/>
        <w:tblLayout w:type="fixed"/>
        <w:tblCellMar>
          <w:left w:w="28" w:type="dxa"/>
          <w:right w:w="28" w:type="dxa"/>
        </w:tblCellMar>
        <w:tblLook w:val="04A0"/>
      </w:tblPr>
      <w:tblGrid>
        <w:gridCol w:w="3686"/>
        <w:gridCol w:w="284"/>
        <w:gridCol w:w="2835"/>
        <w:gridCol w:w="284"/>
        <w:gridCol w:w="2608"/>
      </w:tblGrid>
      <w:tr w:rsidR="004F755B" w:rsidRPr="004F755B" w:rsidTr="004F755B">
        <w:tc>
          <w:tcPr>
            <w:tcW w:w="3686"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84" w:type="dxa"/>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835" w:type="dxa"/>
            <w:tcBorders>
              <w:top w:val="nil"/>
              <w:left w:val="nil"/>
              <w:bottom w:val="single" w:sz="4" w:space="0" w:color="000000"/>
              <w:right w:val="nil"/>
            </w:tcBorders>
            <w:vAlign w:val="bottom"/>
            <w:hideMark/>
          </w:tcPr>
          <w:p w:rsidR="004F755B" w:rsidRPr="004F755B" w:rsidRDefault="004F755B" w:rsidP="004F755B">
            <w:pPr>
              <w:tabs>
                <w:tab w:val="left" w:pos="1559"/>
              </w:tabs>
              <w:spacing w:after="0" w:line="240" w:lineRule="auto"/>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r>
          </w:p>
        </w:tc>
        <w:tc>
          <w:tcPr>
            <w:tcW w:w="284" w:type="dxa"/>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c>
          <w:tcPr>
            <w:tcW w:w="2608" w:type="dxa"/>
            <w:tcBorders>
              <w:top w:val="nil"/>
              <w:left w:val="nil"/>
              <w:bottom w:val="single" w:sz="4" w:space="0" w:color="000000"/>
              <w:right w:val="nil"/>
            </w:tcBorders>
            <w:vAlign w:val="bottom"/>
          </w:tcPr>
          <w:p w:rsidR="004F755B" w:rsidRPr="004F755B" w:rsidRDefault="004F755B" w:rsidP="004F755B">
            <w:pPr>
              <w:snapToGrid w:val="0"/>
              <w:spacing w:after="0" w:line="240" w:lineRule="auto"/>
              <w:jc w:val="center"/>
              <w:rPr>
                <w:rFonts w:ascii="Times New Roman" w:eastAsia="Times New Roman" w:hAnsi="Times New Roman" w:cs="Times New Roman"/>
                <w:sz w:val="24"/>
                <w:szCs w:val="24"/>
                <w:lang w:eastAsia="ar-SA"/>
              </w:rPr>
            </w:pPr>
          </w:p>
        </w:tc>
      </w:tr>
      <w:tr w:rsidR="004F755B" w:rsidRPr="004F755B" w:rsidTr="004F755B">
        <w:tc>
          <w:tcPr>
            <w:tcW w:w="3686" w:type="dxa"/>
            <w:hideMark/>
          </w:tcPr>
          <w:p w:rsidR="004F755B" w:rsidRPr="004F755B" w:rsidRDefault="004F755B" w:rsidP="004F755B">
            <w:pPr>
              <w:spacing w:after="0" w:line="240" w:lineRule="auto"/>
              <w:jc w:val="center"/>
              <w:rPr>
                <w:rFonts w:ascii="Times New Roman" w:eastAsia="Times New Roman" w:hAnsi="Times New Roman" w:cs="Times New Roman"/>
                <w:i/>
                <w:sz w:val="20"/>
                <w:szCs w:val="20"/>
                <w:lang w:eastAsia="ar-SA"/>
              </w:rPr>
            </w:pPr>
            <w:r w:rsidRPr="004F755B">
              <w:rPr>
                <w:rFonts w:ascii="Times New Roman" w:eastAsia="Times New Roman" w:hAnsi="Times New Roman" w:cs="Times New Roman"/>
                <w:i/>
                <w:sz w:val="20"/>
                <w:szCs w:val="20"/>
                <w:lang w:eastAsia="ar-SA"/>
              </w:rPr>
              <w:t>(должность лица, принявшего заявление)</w:t>
            </w:r>
          </w:p>
        </w:tc>
        <w:tc>
          <w:tcPr>
            <w:tcW w:w="284" w:type="dxa"/>
          </w:tcPr>
          <w:p w:rsidR="004F755B" w:rsidRPr="004F755B" w:rsidRDefault="004F755B" w:rsidP="004F755B">
            <w:pPr>
              <w:snapToGrid w:val="0"/>
              <w:spacing w:after="0" w:line="240" w:lineRule="auto"/>
              <w:jc w:val="center"/>
              <w:rPr>
                <w:rFonts w:ascii="Times New Roman" w:eastAsia="Times New Roman" w:hAnsi="Times New Roman" w:cs="Times New Roman"/>
                <w:i/>
                <w:sz w:val="20"/>
                <w:szCs w:val="20"/>
                <w:lang w:eastAsia="ar-SA"/>
              </w:rPr>
            </w:pPr>
          </w:p>
        </w:tc>
        <w:tc>
          <w:tcPr>
            <w:tcW w:w="2835" w:type="dxa"/>
            <w:hideMark/>
          </w:tcPr>
          <w:p w:rsidR="004F755B" w:rsidRPr="004F755B" w:rsidRDefault="004F755B" w:rsidP="004F755B">
            <w:pPr>
              <w:spacing w:after="0" w:line="240" w:lineRule="auto"/>
              <w:jc w:val="center"/>
              <w:rPr>
                <w:rFonts w:ascii="Times New Roman" w:eastAsia="Times New Roman" w:hAnsi="Times New Roman" w:cs="Times New Roman"/>
                <w:i/>
                <w:sz w:val="20"/>
                <w:szCs w:val="20"/>
                <w:lang w:eastAsia="ar-SA"/>
              </w:rPr>
            </w:pPr>
            <w:r w:rsidRPr="004F755B">
              <w:rPr>
                <w:rFonts w:ascii="Times New Roman" w:eastAsia="Times New Roman" w:hAnsi="Times New Roman" w:cs="Times New Roman"/>
                <w:i/>
                <w:sz w:val="20"/>
                <w:szCs w:val="20"/>
                <w:lang w:eastAsia="ar-SA"/>
              </w:rPr>
              <w:t>(подпись, дата)</w:t>
            </w:r>
          </w:p>
        </w:tc>
        <w:tc>
          <w:tcPr>
            <w:tcW w:w="284" w:type="dxa"/>
          </w:tcPr>
          <w:p w:rsidR="004F755B" w:rsidRPr="004F755B" w:rsidRDefault="004F755B" w:rsidP="004F755B">
            <w:pPr>
              <w:snapToGrid w:val="0"/>
              <w:spacing w:after="0" w:line="240" w:lineRule="auto"/>
              <w:jc w:val="center"/>
              <w:rPr>
                <w:rFonts w:ascii="Times New Roman" w:eastAsia="Times New Roman" w:hAnsi="Times New Roman" w:cs="Times New Roman"/>
                <w:i/>
                <w:sz w:val="20"/>
                <w:szCs w:val="20"/>
                <w:lang w:eastAsia="ar-SA"/>
              </w:rPr>
            </w:pPr>
          </w:p>
        </w:tc>
        <w:tc>
          <w:tcPr>
            <w:tcW w:w="2608" w:type="dxa"/>
            <w:hideMark/>
          </w:tcPr>
          <w:p w:rsidR="004F755B" w:rsidRPr="004F755B" w:rsidRDefault="004F755B" w:rsidP="004F755B">
            <w:pPr>
              <w:spacing w:after="0" w:line="240" w:lineRule="auto"/>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sz w:val="20"/>
                <w:szCs w:val="20"/>
                <w:lang w:eastAsia="ar-SA"/>
              </w:rPr>
              <w:t>(расшифровка подписи)</w:t>
            </w:r>
          </w:p>
        </w:tc>
      </w:tr>
    </w:tbl>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    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 152-ФЗ "О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администрацию Филоновского сельского  поселения письменного  сообщения в произвольной форме об указанном отзыве</w:t>
      </w:r>
    </w:p>
    <w:p w:rsidR="004F755B" w:rsidRPr="004F755B" w:rsidRDefault="004F755B" w:rsidP="004F755B">
      <w:pPr>
        <w:spacing w:after="0" w:line="240" w:lineRule="auto"/>
        <w:jc w:val="both"/>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u w:val="single"/>
          <w:lang w:eastAsia="ar-SA"/>
        </w:rPr>
        <w:t xml:space="preserve">Дата   </w:t>
      </w:r>
      <w:r w:rsidRPr="004F755B">
        <w:rPr>
          <w:rFonts w:ascii="Times New Roman" w:eastAsia="Times New Roman" w:hAnsi="Times New Roman" w:cs="Times New Roman"/>
          <w:sz w:val="24"/>
          <w:szCs w:val="24"/>
          <w:lang w:eastAsia="ar-SA"/>
        </w:rPr>
        <w:t xml:space="preserve">                                 </w:t>
      </w:r>
      <w:r w:rsidRPr="004F755B">
        <w:rPr>
          <w:rFonts w:ascii="Times New Roman" w:eastAsia="Times New Roman" w:hAnsi="Times New Roman" w:cs="Times New Roman"/>
          <w:sz w:val="24"/>
          <w:szCs w:val="24"/>
          <w:u w:val="single"/>
          <w:lang w:eastAsia="ar-SA"/>
        </w:rPr>
        <w:t xml:space="preserve">Подпись  </w:t>
      </w:r>
      <w:r w:rsidRPr="004F755B">
        <w:rPr>
          <w:rFonts w:ascii="Times New Roman" w:eastAsia="Times New Roman" w:hAnsi="Times New Roman" w:cs="Times New Roman"/>
          <w:sz w:val="24"/>
          <w:szCs w:val="24"/>
          <w:lang w:eastAsia="ar-SA"/>
        </w:rPr>
        <w:t xml:space="preserve">                                                                                                               </w:t>
      </w: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widowControl w:val="0"/>
        <w:suppressAutoHyphens/>
        <w:autoSpaceDE w:val="0"/>
        <w:spacing w:after="0" w:line="240" w:lineRule="auto"/>
        <w:ind w:firstLine="993"/>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Заявление и документы приняты  "___" _________201__ г.</w:t>
      </w:r>
    </w:p>
    <w:p w:rsidR="004F755B" w:rsidRPr="004F755B" w:rsidRDefault="004F755B" w:rsidP="004F755B">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4F755B" w:rsidRPr="004F755B" w:rsidRDefault="004F755B" w:rsidP="004F755B">
      <w:pPr>
        <w:widowControl w:val="0"/>
        <w:suppressAutoHyphens/>
        <w:autoSpaceDE w:val="0"/>
        <w:spacing w:after="0" w:line="240" w:lineRule="auto"/>
        <w:jc w:val="both"/>
        <w:rPr>
          <w:rFonts w:ascii="Times New Roman" w:eastAsia="Times New Roman" w:hAnsi="Times New Roman" w:cs="Times New Roman"/>
          <w:i/>
          <w:iCs/>
          <w:sz w:val="24"/>
          <w:szCs w:val="24"/>
          <w:lang w:eastAsia="ar-SA"/>
        </w:rPr>
      </w:pPr>
      <w:r w:rsidRPr="004F755B">
        <w:rPr>
          <w:rFonts w:ascii="Times New Roman" w:eastAsia="Times New Roman" w:hAnsi="Times New Roman" w:cs="Times New Roman"/>
          <w:sz w:val="24"/>
          <w:szCs w:val="24"/>
          <w:u w:val="single"/>
          <w:lang w:eastAsia="ar-SA"/>
        </w:rPr>
        <w:t>____________________________________________________________________________</w:t>
      </w:r>
    </w:p>
    <w:p w:rsidR="004F755B" w:rsidRPr="004F755B" w:rsidRDefault="004F755B" w:rsidP="004F755B">
      <w:pPr>
        <w:widowControl w:val="0"/>
        <w:suppressAutoHyphens/>
        <w:autoSpaceDE w:val="0"/>
        <w:spacing w:after="0" w:line="240" w:lineRule="auto"/>
        <w:ind w:firstLine="1164"/>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iCs/>
          <w:sz w:val="20"/>
          <w:szCs w:val="20"/>
          <w:lang w:eastAsia="ar-SA"/>
        </w:rPr>
        <w:t>(подпись, Ф.И.О., должность специалиста)</w:t>
      </w: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spacing w:after="0" w:line="240" w:lineRule="auto"/>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40" w:lineRule="auto"/>
        <w:jc w:val="right"/>
        <w:rPr>
          <w:rFonts w:ascii="Times New Roman" w:eastAsia="Times New Roman" w:hAnsi="Times New Roman" w:cs="Times New Roman"/>
          <w:sz w:val="24"/>
          <w:szCs w:val="24"/>
          <w:lang w:eastAsia="ar-SA"/>
        </w:rPr>
      </w:pPr>
    </w:p>
    <w:p w:rsidR="004F755B" w:rsidRDefault="004F755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F755B" w:rsidRPr="004F755B" w:rsidRDefault="004F755B" w:rsidP="004F755B">
      <w:pPr>
        <w:tabs>
          <w:tab w:val="left" w:pos="5670"/>
        </w:tabs>
        <w:spacing w:after="0" w:line="276" w:lineRule="auto"/>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Приложение № 2</w:t>
      </w:r>
    </w:p>
    <w:p w:rsidR="004F755B" w:rsidRPr="004F755B" w:rsidRDefault="004F755B" w:rsidP="004F755B">
      <w:pPr>
        <w:suppressAutoHyphens/>
        <w:autoSpaceDE w:val="0"/>
        <w:spacing w:after="0" w:line="240" w:lineRule="auto"/>
        <w:ind w:left="5103"/>
        <w:jc w:val="right"/>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Cs/>
          <w:sz w:val="24"/>
          <w:szCs w:val="24"/>
          <w:lang w:eastAsia="ar-SA"/>
        </w:rPr>
        <w:t xml:space="preserve">к Административному регламенту </w:t>
      </w: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tabs>
          <w:tab w:val="left" w:pos="10500"/>
        </w:tabs>
        <w:spacing w:after="0" w:line="240" w:lineRule="auto"/>
        <w:ind w:left="4395"/>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b/>
          <w:sz w:val="24"/>
          <w:szCs w:val="24"/>
          <w:lang w:eastAsia="ar-SA"/>
        </w:rPr>
        <w:t xml:space="preserve">       </w:t>
      </w:r>
      <w:r w:rsidRPr="004F755B">
        <w:rPr>
          <w:rFonts w:ascii="Times New Roman" w:eastAsia="Times New Roman" w:hAnsi="Times New Roman" w:cs="Times New Roman"/>
          <w:sz w:val="24"/>
          <w:szCs w:val="24"/>
          <w:lang w:eastAsia="ar-SA"/>
        </w:rPr>
        <w:t>Главе Филоновского сельского поселения .</w:t>
      </w:r>
    </w:p>
    <w:p w:rsidR="004F755B" w:rsidRPr="004F755B" w:rsidRDefault="004F755B" w:rsidP="004F755B">
      <w:pPr>
        <w:tabs>
          <w:tab w:val="left" w:pos="5670"/>
          <w:tab w:val="left" w:pos="10500"/>
        </w:tabs>
        <w:spacing w:after="0" w:line="240" w:lineRule="auto"/>
        <w:ind w:left="5664"/>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ab/>
        <w:t>________________________________</w:t>
      </w:r>
    </w:p>
    <w:p w:rsidR="004F755B" w:rsidRPr="004F755B" w:rsidRDefault="004F755B" w:rsidP="004F755B">
      <w:pPr>
        <w:tabs>
          <w:tab w:val="left" w:pos="5670"/>
          <w:tab w:val="left" w:pos="10500"/>
        </w:tabs>
        <w:spacing w:after="0" w:line="240" w:lineRule="auto"/>
        <w:ind w:left="5664"/>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гр._________________________                                                                                                                                                                  проживающего по  адресу: ______                                                                                                                                                                     ______________________________                                                                                                                                                              тел.___________________________ </w:t>
      </w:r>
    </w:p>
    <w:p w:rsidR="004F755B" w:rsidRPr="004F755B" w:rsidRDefault="004F755B" w:rsidP="004F755B">
      <w:pPr>
        <w:spacing w:after="0" w:line="240" w:lineRule="auto"/>
        <w:jc w:val="right"/>
        <w:rPr>
          <w:rFonts w:ascii="Times New Roman" w:eastAsia="Times New Roman" w:hAnsi="Times New Roman" w:cs="Times New Roman"/>
          <w:sz w:val="24"/>
          <w:szCs w:val="24"/>
          <w:lang w:eastAsia="ar-SA"/>
        </w:rPr>
      </w:pPr>
    </w:p>
    <w:p w:rsidR="004F755B" w:rsidRPr="004F755B" w:rsidRDefault="004F755B" w:rsidP="004F755B">
      <w:pPr>
        <w:spacing w:before="240" w:after="240" w:line="240" w:lineRule="auto"/>
        <w:jc w:val="center"/>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
          <w:bCs/>
          <w:sz w:val="24"/>
          <w:szCs w:val="24"/>
          <w:lang w:eastAsia="ar-SA"/>
        </w:rPr>
        <w:t>Заявление</w:t>
      </w:r>
    </w:p>
    <w:p w:rsidR="004F755B" w:rsidRPr="004F755B" w:rsidRDefault="004F755B" w:rsidP="004F755B">
      <w:pPr>
        <w:spacing w:after="0" w:line="240" w:lineRule="auto"/>
        <w:ind w:firstLine="567"/>
        <w:jc w:val="both"/>
        <w:rPr>
          <w:rFonts w:ascii="Times New Roman" w:eastAsia="Times New Roman" w:hAnsi="Times New Roman" w:cs="Times New Roman"/>
          <w:i/>
          <w:sz w:val="24"/>
          <w:szCs w:val="24"/>
          <w:lang w:eastAsia="ar-SA"/>
        </w:rPr>
      </w:pPr>
      <w:r w:rsidRPr="004F755B">
        <w:rPr>
          <w:rFonts w:ascii="Times New Roman" w:eastAsia="Times New Roman" w:hAnsi="Times New Roman" w:cs="Times New Roman"/>
          <w:sz w:val="24"/>
          <w:szCs w:val="24"/>
          <w:shd w:val="clear" w:color="auto" w:fill="FFFFFF"/>
          <w:lang w:eastAsia="ar-SA"/>
        </w:rPr>
        <w:t>В соответствии с Федеральными законами </w:t>
      </w:r>
      <w:r w:rsidRPr="004F755B">
        <w:rPr>
          <w:rFonts w:ascii="Times New Roman" w:eastAsia="Times New Roman" w:hAnsi="Times New Roman" w:cs="Times New Roman"/>
          <w:sz w:val="24"/>
          <w:szCs w:val="24"/>
          <w:lang w:eastAsia="ar-SA"/>
        </w:rPr>
        <w:t>от 12.01.1995 № 5-ФЗ</w:t>
      </w:r>
      <w:r w:rsidRPr="004F755B">
        <w:rPr>
          <w:rFonts w:ascii="Times New Roman" w:eastAsia="Times New Roman" w:hAnsi="Times New Roman" w:cs="Times New Roman"/>
          <w:sz w:val="24"/>
          <w:szCs w:val="24"/>
          <w:shd w:val="clear" w:color="auto" w:fill="FFFFFF"/>
          <w:lang w:eastAsia="ar-SA"/>
        </w:rPr>
        <w:t> "О ветеранах" и </w:t>
      </w:r>
      <w:r w:rsidRPr="004F755B">
        <w:rPr>
          <w:rFonts w:ascii="Times New Roman" w:eastAsia="Times New Roman" w:hAnsi="Times New Roman" w:cs="Times New Roman"/>
          <w:sz w:val="24"/>
          <w:szCs w:val="24"/>
          <w:lang w:eastAsia="ar-SA"/>
        </w:rPr>
        <w:t>от 24.11.1995 № 181-ФЗ</w:t>
      </w:r>
      <w:r w:rsidRPr="004F755B">
        <w:rPr>
          <w:rFonts w:ascii="Times New Roman" w:eastAsia="Times New Roman" w:hAnsi="Times New Roman" w:cs="Times New Roman"/>
          <w:sz w:val="24"/>
          <w:szCs w:val="24"/>
          <w:shd w:val="clear" w:color="auto" w:fill="FFFFFF"/>
          <w:lang w:eastAsia="ar-SA"/>
        </w:rPr>
        <w:t> "О социальной защите инвалидов в Российской Федерации"  я ____________________________________________________________________________</w:t>
      </w:r>
      <w:r w:rsidRPr="004F755B">
        <w:rPr>
          <w:rFonts w:ascii="Times New Roman" w:eastAsia="Times New Roman" w:hAnsi="Times New Roman" w:cs="Times New Roman"/>
          <w:color w:val="000000"/>
          <w:sz w:val="24"/>
          <w:szCs w:val="24"/>
          <w:shd w:val="clear" w:color="auto" w:fill="FFFFFF"/>
          <w:lang w:eastAsia="ar-SA"/>
        </w:rPr>
        <w:t xml:space="preserve"> </w:t>
      </w:r>
    </w:p>
    <w:p w:rsidR="004F755B" w:rsidRPr="004F755B" w:rsidRDefault="004F755B" w:rsidP="004F755B">
      <w:pPr>
        <w:tabs>
          <w:tab w:val="left" w:pos="3990"/>
        </w:tabs>
        <w:spacing w:after="0" w:line="240" w:lineRule="auto"/>
        <w:ind w:firstLine="567"/>
        <w:jc w:val="center"/>
        <w:rPr>
          <w:rFonts w:ascii="Times New Roman" w:eastAsia="Times New Roman" w:hAnsi="Times New Roman" w:cs="Times New Roman"/>
          <w:color w:val="000000"/>
          <w:sz w:val="20"/>
          <w:szCs w:val="20"/>
          <w:shd w:val="clear" w:color="auto" w:fill="FFFFFF"/>
          <w:lang w:eastAsia="ar-SA"/>
        </w:rPr>
      </w:pPr>
      <w:r w:rsidRPr="004F755B">
        <w:rPr>
          <w:rFonts w:ascii="Times New Roman" w:eastAsia="Times New Roman" w:hAnsi="Times New Roman" w:cs="Times New Roman"/>
          <w:i/>
          <w:sz w:val="20"/>
          <w:szCs w:val="20"/>
          <w:lang w:eastAsia="ar-SA"/>
        </w:rPr>
        <w:t>(Ф.И.О.)</w:t>
      </w:r>
    </w:p>
    <w:p w:rsidR="004F755B" w:rsidRPr="004F755B" w:rsidRDefault="004F755B" w:rsidP="004F755B">
      <w:pPr>
        <w:spacing w:after="0" w:line="240" w:lineRule="auto"/>
        <w:jc w:val="both"/>
        <w:rPr>
          <w:rFonts w:ascii="Times New Roman" w:eastAsia="Times New Roman" w:hAnsi="Times New Roman" w:cs="Times New Roman"/>
          <w:color w:val="000000"/>
          <w:sz w:val="24"/>
          <w:szCs w:val="24"/>
          <w:shd w:val="clear" w:color="auto" w:fill="FFFFFF"/>
          <w:lang w:eastAsia="ar-SA"/>
        </w:rPr>
      </w:pPr>
      <w:r w:rsidRPr="004F755B">
        <w:rPr>
          <w:rFonts w:ascii="Times New Roman" w:eastAsia="Times New Roman" w:hAnsi="Times New Roman" w:cs="Times New Roman"/>
          <w:color w:val="000000"/>
          <w:sz w:val="24"/>
          <w:szCs w:val="24"/>
          <w:shd w:val="clear" w:color="auto" w:fill="FFFFFF"/>
          <w:lang w:eastAsia="ar-SA"/>
        </w:rPr>
        <w:t>отношусь к категории:______________________________________________</w:t>
      </w:r>
    </w:p>
    <w:p w:rsidR="004F755B" w:rsidRPr="004F755B" w:rsidRDefault="004F755B" w:rsidP="004F755B">
      <w:pPr>
        <w:spacing w:after="0" w:line="240" w:lineRule="auto"/>
        <w:ind w:firstLine="567"/>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color w:val="000000"/>
          <w:sz w:val="20"/>
          <w:szCs w:val="20"/>
          <w:shd w:val="clear" w:color="auto" w:fill="FFFFFF"/>
          <w:lang w:eastAsia="ar-SA"/>
        </w:rPr>
        <w:t>(инвалид  Великой Отечественной войны; участник  Великой Отечественной войны; ветеран  боевых действий; военнослужащий, проходившие военную службу в воинских частях, учреждениях, военно-учебных заведениях, не входящих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в указанный период)</w:t>
      </w:r>
    </w:p>
    <w:p w:rsidR="004F755B" w:rsidRPr="004F755B" w:rsidRDefault="004F755B" w:rsidP="004F755B">
      <w:pPr>
        <w:tabs>
          <w:tab w:val="left" w:pos="3990"/>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 xml:space="preserve">Прошу поставить  на учет в качестве нуждающихся в жилых помещениях.  </w:t>
      </w:r>
    </w:p>
    <w:p w:rsidR="004F755B" w:rsidRPr="004F755B" w:rsidRDefault="004F755B" w:rsidP="004F755B">
      <w:pPr>
        <w:tabs>
          <w:tab w:val="left" w:pos="8325"/>
        </w:tabs>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tabs>
          <w:tab w:val="left" w:pos="8325"/>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Дата</w:t>
      </w:r>
    </w:p>
    <w:p w:rsidR="004F755B" w:rsidRPr="004F755B" w:rsidRDefault="004F755B" w:rsidP="004F755B">
      <w:pPr>
        <w:tabs>
          <w:tab w:val="left" w:pos="8325"/>
        </w:tabs>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tabs>
          <w:tab w:val="left" w:pos="8325"/>
        </w:tabs>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Время                                                                                                      Подпись</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К заявлению прилагаются следующие документы:</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1. _______________________</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2. _________________________</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3. ________________________</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 152-ФЗ "О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администрацию     сельского  поселения письменного  сообщения в произвольной форме об указанном отзыве</w:t>
      </w: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u w:val="single"/>
          <w:lang w:eastAsia="ar-SA"/>
        </w:rPr>
        <w:t xml:space="preserve">Дата    </w:t>
      </w:r>
      <w:r w:rsidRPr="004F755B">
        <w:rPr>
          <w:rFonts w:ascii="Times New Roman" w:eastAsia="Times New Roman" w:hAnsi="Times New Roman" w:cs="Times New Roman"/>
          <w:sz w:val="24"/>
          <w:szCs w:val="24"/>
          <w:lang w:eastAsia="ar-SA"/>
        </w:rPr>
        <w:t xml:space="preserve">                                </w:t>
      </w:r>
      <w:r w:rsidRPr="004F755B">
        <w:rPr>
          <w:rFonts w:ascii="Times New Roman" w:eastAsia="Times New Roman" w:hAnsi="Times New Roman" w:cs="Times New Roman"/>
          <w:sz w:val="24"/>
          <w:szCs w:val="24"/>
          <w:u w:val="single"/>
          <w:lang w:eastAsia="ar-SA"/>
        </w:rPr>
        <w:t>Подпись</w:t>
      </w:r>
      <w:r w:rsidRPr="004F755B">
        <w:rPr>
          <w:rFonts w:ascii="Times New Roman" w:eastAsia="Times New Roman" w:hAnsi="Times New Roman" w:cs="Times New Roman"/>
          <w:sz w:val="24"/>
          <w:szCs w:val="24"/>
          <w:lang w:eastAsia="ar-SA"/>
        </w:rPr>
        <w:t xml:space="preserve">                                                                                                                 </w:t>
      </w:r>
    </w:p>
    <w:p w:rsidR="004F755B" w:rsidRPr="004F755B" w:rsidRDefault="004F755B" w:rsidP="004F755B">
      <w:pPr>
        <w:spacing w:after="0" w:line="240" w:lineRule="auto"/>
        <w:ind w:firstLine="567"/>
        <w:rPr>
          <w:rFonts w:ascii="Times New Roman" w:eastAsia="Times New Roman" w:hAnsi="Times New Roman" w:cs="Times New Roman"/>
          <w:sz w:val="24"/>
          <w:szCs w:val="24"/>
          <w:lang w:eastAsia="ar-SA"/>
        </w:rPr>
      </w:pPr>
    </w:p>
    <w:p w:rsidR="004F755B" w:rsidRPr="004F755B" w:rsidRDefault="004F755B" w:rsidP="004F755B">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t>Заявление и документы приняты  "___" _________201__ г.</w:t>
      </w:r>
    </w:p>
    <w:p w:rsidR="004F755B" w:rsidRPr="004F755B" w:rsidRDefault="004F755B" w:rsidP="004F755B">
      <w:pPr>
        <w:widowControl w:val="0"/>
        <w:suppressAutoHyphens/>
        <w:autoSpaceDE w:val="0"/>
        <w:spacing w:after="0" w:line="240" w:lineRule="auto"/>
        <w:jc w:val="both"/>
        <w:rPr>
          <w:rFonts w:ascii="Times New Roman" w:eastAsia="Times New Roman" w:hAnsi="Times New Roman" w:cs="Times New Roman"/>
          <w:i/>
          <w:iCs/>
          <w:sz w:val="24"/>
          <w:szCs w:val="24"/>
          <w:lang w:eastAsia="ar-SA"/>
        </w:rPr>
      </w:pPr>
      <w:r w:rsidRPr="004F755B">
        <w:rPr>
          <w:rFonts w:ascii="Times New Roman" w:eastAsia="Times New Roman" w:hAnsi="Times New Roman" w:cs="Times New Roman"/>
          <w:sz w:val="24"/>
          <w:szCs w:val="24"/>
          <w:u w:val="single"/>
          <w:lang w:eastAsia="ar-SA"/>
        </w:rPr>
        <w:t>_______________________________________________________________________</w:t>
      </w:r>
    </w:p>
    <w:p w:rsidR="004F755B" w:rsidRPr="004F755B" w:rsidRDefault="004F755B" w:rsidP="004F755B">
      <w:pPr>
        <w:widowControl w:val="0"/>
        <w:suppressAutoHyphens/>
        <w:autoSpaceDE w:val="0"/>
        <w:spacing w:after="0" w:line="240" w:lineRule="auto"/>
        <w:ind w:firstLine="567"/>
        <w:jc w:val="center"/>
        <w:rPr>
          <w:rFonts w:ascii="Times New Roman" w:eastAsia="Times New Roman" w:hAnsi="Times New Roman" w:cs="Times New Roman"/>
          <w:sz w:val="20"/>
          <w:szCs w:val="20"/>
          <w:lang w:eastAsia="ar-SA"/>
        </w:rPr>
      </w:pPr>
      <w:r w:rsidRPr="004F755B">
        <w:rPr>
          <w:rFonts w:ascii="Times New Roman" w:eastAsia="Times New Roman" w:hAnsi="Times New Roman" w:cs="Times New Roman"/>
          <w:i/>
          <w:iCs/>
          <w:sz w:val="20"/>
          <w:szCs w:val="20"/>
          <w:lang w:eastAsia="ar-SA"/>
        </w:rPr>
        <w:t>(подпись, Ф.И.О., должность специалиста)</w:t>
      </w:r>
    </w:p>
    <w:p w:rsidR="004F755B" w:rsidRPr="004F755B" w:rsidRDefault="004F755B" w:rsidP="004F755B">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4F755B" w:rsidRPr="004F755B" w:rsidRDefault="004F755B" w:rsidP="004F755B">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4F755B" w:rsidRDefault="004F755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F755B" w:rsidRPr="004F755B" w:rsidRDefault="004F755B" w:rsidP="004F755B">
      <w:pPr>
        <w:tabs>
          <w:tab w:val="left" w:pos="5670"/>
        </w:tabs>
        <w:spacing w:after="0" w:line="276" w:lineRule="auto"/>
        <w:ind w:left="6096"/>
        <w:jc w:val="right"/>
        <w:rPr>
          <w:rFonts w:ascii="Times New Roman" w:eastAsia="Times New Roman" w:hAnsi="Times New Roman" w:cs="Times New Roman"/>
          <w:sz w:val="24"/>
          <w:szCs w:val="24"/>
          <w:lang w:eastAsia="ar-SA"/>
        </w:rPr>
      </w:pPr>
      <w:r w:rsidRPr="004F755B">
        <w:rPr>
          <w:rFonts w:ascii="Times New Roman" w:eastAsia="Times New Roman" w:hAnsi="Times New Roman" w:cs="Times New Roman"/>
          <w:sz w:val="24"/>
          <w:szCs w:val="24"/>
          <w:lang w:eastAsia="ar-SA"/>
        </w:rPr>
        <w:lastRenderedPageBreak/>
        <w:t>Приложение № 3</w:t>
      </w:r>
    </w:p>
    <w:p w:rsidR="004F755B" w:rsidRPr="004F755B" w:rsidRDefault="004F755B" w:rsidP="004F755B">
      <w:pPr>
        <w:suppressAutoHyphens/>
        <w:autoSpaceDE w:val="0"/>
        <w:spacing w:after="0" w:line="240" w:lineRule="auto"/>
        <w:ind w:left="6096"/>
        <w:jc w:val="right"/>
        <w:rPr>
          <w:rFonts w:ascii="Times New Roman" w:eastAsia="Times New Roman" w:hAnsi="Times New Roman" w:cs="Times New Roman"/>
          <w:b/>
          <w:bCs/>
          <w:sz w:val="24"/>
          <w:szCs w:val="24"/>
          <w:lang w:eastAsia="ar-SA"/>
        </w:rPr>
      </w:pPr>
      <w:r w:rsidRPr="004F755B">
        <w:rPr>
          <w:rFonts w:ascii="Times New Roman" w:eastAsia="Times New Roman" w:hAnsi="Times New Roman" w:cs="Times New Roman"/>
          <w:bCs/>
          <w:sz w:val="24"/>
          <w:szCs w:val="24"/>
          <w:lang w:eastAsia="ar-SA"/>
        </w:rPr>
        <w:t xml:space="preserve"> к Административному регламенту </w:t>
      </w:r>
    </w:p>
    <w:p w:rsidR="004F755B" w:rsidRPr="004F755B" w:rsidRDefault="004F755B" w:rsidP="004F755B">
      <w:pPr>
        <w:tabs>
          <w:tab w:val="left" w:pos="5670"/>
        </w:tabs>
        <w:spacing w:after="0" w:line="276" w:lineRule="auto"/>
        <w:ind w:left="284" w:firstLine="284"/>
        <w:jc w:val="right"/>
        <w:rPr>
          <w:rFonts w:ascii="Times New Roman" w:eastAsia="Times New Roman" w:hAnsi="Times New Roman" w:cs="Times New Roman"/>
          <w:sz w:val="24"/>
          <w:szCs w:val="24"/>
          <w:lang w:eastAsia="ar-SA"/>
        </w:rPr>
      </w:pPr>
    </w:p>
    <w:p w:rsidR="004F755B" w:rsidRPr="004F755B" w:rsidRDefault="004F755B" w:rsidP="004F755B">
      <w:pPr>
        <w:tabs>
          <w:tab w:val="left" w:pos="5670"/>
        </w:tabs>
        <w:spacing w:after="0" w:line="276" w:lineRule="auto"/>
        <w:ind w:left="284" w:firstLine="284"/>
        <w:jc w:val="right"/>
        <w:rPr>
          <w:rFonts w:ascii="Times New Roman" w:eastAsia="Times New Roman" w:hAnsi="Times New Roman" w:cs="Times New Roman"/>
          <w:sz w:val="24"/>
          <w:szCs w:val="24"/>
          <w:lang w:eastAsia="ar-SA"/>
        </w:rPr>
      </w:pPr>
    </w:p>
    <w:p w:rsidR="004F755B" w:rsidRPr="004F755B" w:rsidRDefault="004F755B" w:rsidP="004F755B">
      <w:pPr>
        <w:tabs>
          <w:tab w:val="left" w:pos="709"/>
        </w:tabs>
        <w:spacing w:after="0" w:line="240" w:lineRule="auto"/>
        <w:ind w:left="284" w:firstLine="284"/>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 xml:space="preserve">Блок-схема </w:t>
      </w:r>
    </w:p>
    <w:p w:rsidR="004F755B" w:rsidRPr="004F755B" w:rsidRDefault="004F755B" w:rsidP="004F755B">
      <w:pPr>
        <w:tabs>
          <w:tab w:val="left" w:pos="709"/>
        </w:tabs>
        <w:spacing w:after="0" w:line="240" w:lineRule="auto"/>
        <w:ind w:left="284" w:firstLine="284"/>
        <w:jc w:val="center"/>
        <w:rPr>
          <w:rFonts w:ascii="Times New Roman" w:eastAsia="Times New Roman" w:hAnsi="Times New Roman" w:cs="Times New Roman"/>
          <w:b/>
          <w:sz w:val="24"/>
          <w:szCs w:val="24"/>
          <w:lang w:eastAsia="ar-SA"/>
        </w:rPr>
      </w:pPr>
      <w:r w:rsidRPr="004F755B">
        <w:rPr>
          <w:rFonts w:ascii="Times New Roman" w:eastAsia="Times New Roman" w:hAnsi="Times New Roman" w:cs="Times New Roman"/>
          <w:b/>
          <w:sz w:val="24"/>
          <w:szCs w:val="24"/>
          <w:lang w:eastAsia="ar-SA"/>
        </w:rPr>
        <w:t>предоставления муниципальной услуги</w:t>
      </w:r>
    </w:p>
    <w:p w:rsidR="004F755B" w:rsidRPr="004F755B" w:rsidRDefault="004F755B" w:rsidP="004F755B">
      <w:pPr>
        <w:tabs>
          <w:tab w:val="left" w:pos="709"/>
        </w:tabs>
        <w:spacing w:after="0" w:line="240" w:lineRule="auto"/>
        <w:ind w:left="284" w:firstLine="284"/>
        <w:jc w:val="center"/>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0B23BC" w:rsidP="004F755B">
      <w:pPr>
        <w:spacing w:after="0" w:line="240" w:lineRule="auto"/>
        <w:ind w:left="284" w:firstLine="284"/>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3" o:spid="_x0000_s1026" type="#_x0000_t202" style="position:absolute;left:0;text-align:left;margin-left:215.55pt;margin-top:6.25pt;width:156.2pt;height:55.7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" strokeweight=".5pt">
            <v:textbox inset="7.45pt,3.85pt,7.45pt,3.85pt">
              <w:txbxContent>
                <w:tbl>
                  <w:tblPr>
                    <w:tblW w:w="5000" w:type="pct"/>
                    <w:tblCellSpacing w:w="0" w:type="dxa"/>
                    <w:tblCellMar>
                      <w:left w:w="0" w:type="dxa"/>
                      <w:right w:w="0" w:type="dxa"/>
                    </w:tblCellMar>
                    <w:tblLook w:val="04A0"/>
                  </w:tblPr>
                  <w:tblGrid>
                    <w:gridCol w:w="2831"/>
                  </w:tblGrid>
                  <w:tr w:rsidR="004F755B">
                    <w:trPr>
                      <w:tblCellSpacing w:w="0" w:type="dxa"/>
                    </w:trPr>
                    <w:tc>
                      <w:tcPr>
                        <w:tcW w:w="0" w:type="auto"/>
                        <w:vAlign w:val="center"/>
                        <w:hideMark/>
                      </w:tcPr>
                      <w:p w:rsidR="004F755B" w:rsidRDefault="004F755B">
                        <w:pPr>
                          <w:jc w:val="center"/>
                          <w:rPr>
                            <w:rFonts w:ascii="Arial" w:hAnsi="Arial" w:cs="Arial"/>
                            <w:sz w:val="20"/>
                            <w:szCs w:val="20"/>
                          </w:rPr>
                        </w:pPr>
                        <w:r>
                          <w:rPr>
                            <w:rFonts w:ascii="Arial" w:hAnsi="Arial" w:cs="Arial"/>
                            <w:sz w:val="20"/>
                            <w:szCs w:val="20"/>
                          </w:rPr>
                          <w:t>Обращение заявителя муниципальной услуги с заявлением</w:t>
                        </w:r>
                      </w:p>
                    </w:tc>
                  </w:tr>
                </w:tbl>
                <w:p w:rsidR="004F755B" w:rsidRDefault="004F755B" w:rsidP="004F755B">
                  <w:pPr>
                    <w:rPr>
                      <w:rFonts w:ascii="Times New Roman" w:hAnsi="Times New Roman" w:cs="Times New Roman"/>
                      <w:sz w:val="24"/>
                      <w:szCs w:val="24"/>
                      <w:lang w:eastAsia="ru-RU"/>
                    </w:rPr>
                  </w:pPr>
                </w:p>
              </w:txbxContent>
            </v:textbox>
          </v:shape>
        </w:pict>
      </w:r>
      <w:r>
        <w:rPr>
          <w:rFonts w:ascii="Times New Roman" w:eastAsia="Times New Roman" w:hAnsi="Times New Roman" w:cs="Times New Roman"/>
          <w:noProof/>
          <w:sz w:val="24"/>
          <w:szCs w:val="24"/>
          <w:lang w:eastAsia="ru-RU"/>
        </w:rPr>
        <w:pict>
          <v:shape id="Надпись 12" o:spid="_x0000_s1027" type="#_x0000_t202" style="position:absolute;left:0;text-align:left;margin-left:215.55pt;margin-top:87.25pt;width:156.2pt;height:54.2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" strokeweight=".5pt">
            <v:textbox inset="7.45pt,3.85pt,7.45pt,3.85pt">
              <w:txbxContent>
                <w:tbl>
                  <w:tblPr>
                    <w:tblW w:w="5000" w:type="pct"/>
                    <w:tblCellSpacing w:w="0" w:type="dxa"/>
                    <w:tblCellMar>
                      <w:left w:w="0" w:type="dxa"/>
                      <w:right w:w="0" w:type="dxa"/>
                    </w:tblCellMar>
                    <w:tblLook w:val="04A0"/>
                  </w:tblPr>
                  <w:tblGrid>
                    <w:gridCol w:w="2831"/>
                  </w:tblGrid>
                  <w:tr w:rsidR="004F755B">
                    <w:trPr>
                      <w:tblCellSpacing w:w="0" w:type="dxa"/>
                    </w:trPr>
                    <w:tc>
                      <w:tcPr>
                        <w:tcW w:w="0" w:type="auto"/>
                        <w:vAlign w:val="center"/>
                        <w:hideMark/>
                      </w:tcPr>
                      <w:p w:rsidR="004F755B" w:rsidRDefault="004F755B">
                        <w:pPr>
                          <w:jc w:val="center"/>
                          <w:rPr>
                            <w:rFonts w:ascii="Arial" w:hAnsi="Arial" w:cs="Arial"/>
                            <w:sz w:val="20"/>
                            <w:szCs w:val="20"/>
                          </w:rPr>
                        </w:pPr>
                        <w:r>
                          <w:rPr>
                            <w:rFonts w:ascii="Arial" w:hAnsi="Arial" w:cs="Arial"/>
                            <w:sz w:val="20"/>
                            <w:szCs w:val="20"/>
                          </w:rPr>
                          <w:t>Проверка представленных документов</w:t>
                        </w:r>
                      </w:p>
                    </w:tc>
                  </w:tr>
                </w:tbl>
                <w:p w:rsidR="004F755B" w:rsidRDefault="004F755B" w:rsidP="004F755B">
                  <w:pPr>
                    <w:rPr>
                      <w:rFonts w:ascii="Times New Roman" w:hAnsi="Times New Roman" w:cs="Times New Roman"/>
                      <w:sz w:val="24"/>
                      <w:szCs w:val="24"/>
                      <w:lang w:eastAsia="ru-RU"/>
                    </w:rPr>
                  </w:pPr>
                </w:p>
              </w:txbxContent>
            </v:textbox>
          </v:shape>
        </w:pict>
      </w:r>
      <w:r>
        <w:rPr>
          <w:rFonts w:ascii="Times New Roman" w:eastAsia="Times New Roman" w:hAnsi="Times New Roman" w:cs="Times New Roman"/>
          <w:noProof/>
          <w:sz w:val="24"/>
          <w:szCs w:val="24"/>
          <w:lang w:eastAsia="ru-RU"/>
        </w:rPr>
        <w:pict>
          <v:shape id="Надпись 11" o:spid="_x0000_s1028" type="#_x0000_t202" style="position:absolute;left:0;text-align:left;margin-left:94.05pt;margin-top:169pt;width:127.7pt;height:68.45pt;z-index:251653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" strokeweight=".5pt">
            <v:textbox inset="7.45pt,3.85pt,7.45pt,3.85pt">
              <w:txbxContent>
                <w:tbl>
                  <w:tblPr>
                    <w:tblW w:w="5000" w:type="pct"/>
                    <w:tblCellSpacing w:w="0" w:type="dxa"/>
                    <w:tblCellMar>
                      <w:left w:w="0" w:type="dxa"/>
                      <w:right w:w="0" w:type="dxa"/>
                    </w:tblCellMar>
                    <w:tblLook w:val="04A0"/>
                  </w:tblPr>
                  <w:tblGrid>
                    <w:gridCol w:w="2261"/>
                  </w:tblGrid>
                  <w:tr w:rsidR="004F755B">
                    <w:trPr>
                      <w:tblCellSpacing w:w="0" w:type="dxa"/>
                    </w:trPr>
                    <w:tc>
                      <w:tcPr>
                        <w:tcW w:w="0" w:type="auto"/>
                        <w:vAlign w:val="center"/>
                        <w:hideMark/>
                      </w:tcPr>
                      <w:p w:rsidR="004F755B" w:rsidRDefault="004F755B">
                        <w:pPr>
                          <w:jc w:val="center"/>
                          <w:rPr>
                            <w:rFonts w:ascii="Arial" w:hAnsi="Arial" w:cs="Arial"/>
                            <w:sz w:val="20"/>
                            <w:szCs w:val="20"/>
                          </w:rPr>
                        </w:pPr>
                        <w:r>
                          <w:rPr>
                            <w:rFonts w:ascii="Arial" w:hAnsi="Arial" w:cs="Arial"/>
                            <w:sz w:val="20"/>
                            <w:szCs w:val="20"/>
                          </w:rPr>
                          <w:t>Документы соответствуют предъявляемым требованиям</w:t>
                        </w:r>
                      </w:p>
                    </w:tc>
                  </w:tr>
                </w:tbl>
                <w:p w:rsidR="004F755B" w:rsidRDefault="004F755B" w:rsidP="004F755B">
                  <w:pPr>
                    <w:rPr>
                      <w:rFonts w:ascii="Times New Roman" w:hAnsi="Times New Roman" w:cs="Times New Roman"/>
                      <w:sz w:val="24"/>
                      <w:szCs w:val="24"/>
                      <w:lang w:eastAsia="ru-RU"/>
                    </w:rPr>
                  </w:pPr>
                </w:p>
              </w:txbxContent>
            </v:textbox>
          </v:shape>
        </w:pict>
      </w:r>
      <w:r>
        <w:rPr>
          <w:rFonts w:ascii="Times New Roman" w:eastAsia="Times New Roman" w:hAnsi="Times New Roman" w:cs="Times New Roman"/>
          <w:noProof/>
          <w:sz w:val="24"/>
          <w:szCs w:val="24"/>
          <w:lang w:eastAsia="ru-RU"/>
        </w:rPr>
        <w:pict>
          <v:shape id="Надпись 10" o:spid="_x0000_s1029" type="#_x0000_t202" style="position:absolute;left:0;text-align:left;margin-left:364.05pt;margin-top:169pt;width:130.7pt;height:68.4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" strokeweight=".5pt">
            <v:textbox inset="7.45pt,3.85pt,7.45pt,3.85pt">
              <w:txbxContent>
                <w:tbl>
                  <w:tblPr>
                    <w:tblW w:w="5000" w:type="pct"/>
                    <w:tblCellSpacing w:w="0" w:type="dxa"/>
                    <w:tblCellMar>
                      <w:left w:w="0" w:type="dxa"/>
                      <w:right w:w="0" w:type="dxa"/>
                    </w:tblCellMar>
                    <w:tblLook w:val="04A0"/>
                  </w:tblPr>
                  <w:tblGrid>
                    <w:gridCol w:w="2321"/>
                  </w:tblGrid>
                  <w:tr w:rsidR="004F755B">
                    <w:trPr>
                      <w:tblCellSpacing w:w="0" w:type="dxa"/>
                    </w:trPr>
                    <w:tc>
                      <w:tcPr>
                        <w:tcW w:w="0" w:type="auto"/>
                        <w:vAlign w:val="center"/>
                      </w:tcPr>
                      <w:p w:rsidR="004F755B" w:rsidRDefault="004F755B">
                        <w:pPr>
                          <w:jc w:val="center"/>
                          <w:rPr>
                            <w:rFonts w:ascii="Arial" w:hAnsi="Arial" w:cs="Arial"/>
                            <w:sz w:val="20"/>
                            <w:szCs w:val="20"/>
                          </w:rPr>
                        </w:pPr>
                        <w:r>
                          <w:rPr>
                            <w:rFonts w:ascii="Arial" w:hAnsi="Arial" w:cs="Arial"/>
                            <w:sz w:val="20"/>
                            <w:szCs w:val="20"/>
                          </w:rPr>
                          <w:t>Документы  не соответствуют предъявляемым требованиям</w:t>
                        </w:r>
                      </w:p>
                      <w:p w:rsidR="004F755B" w:rsidRDefault="004F755B">
                        <w:pPr>
                          <w:rPr>
                            <w:rFonts w:ascii="Times New Roman" w:hAnsi="Times New Roman" w:cs="Times New Roman"/>
                            <w:sz w:val="24"/>
                            <w:szCs w:val="24"/>
                          </w:rPr>
                        </w:pPr>
                      </w:p>
                    </w:tc>
                  </w:tr>
                </w:tbl>
                <w:p w:rsidR="004F755B" w:rsidRDefault="004F755B" w:rsidP="004F755B">
                  <w:pPr>
                    <w:rPr>
                      <w:lang w:eastAsia="ru-RU"/>
                    </w:rPr>
                  </w:pPr>
                </w:p>
              </w:txbxContent>
            </v:textbox>
          </v:shape>
        </w:pict>
      </w:r>
      <w:r>
        <w:rPr>
          <w:rFonts w:ascii="Times New Roman" w:eastAsia="Times New Roman" w:hAnsi="Times New Roman" w:cs="Times New Roman"/>
          <w:noProof/>
          <w:sz w:val="24"/>
          <w:szCs w:val="24"/>
          <w:lang w:eastAsia="ru-RU"/>
        </w:rPr>
        <w:pict>
          <v:shape id="Надпись 9" o:spid="_x0000_s1030" type="#_x0000_t202" style="position:absolute;left:0;text-align:left;margin-left:74.55pt;margin-top:264.25pt;width:162.95pt;height:75.9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" strokeweight=".5pt">
            <v:textbox inset="7.45pt,3.85pt,7.45pt,3.85pt">
              <w:txbxContent>
                <w:tbl>
                  <w:tblPr>
                    <w:tblW w:w="5000" w:type="pct"/>
                    <w:tblCellSpacing w:w="0" w:type="dxa"/>
                    <w:tblCellMar>
                      <w:left w:w="0" w:type="dxa"/>
                      <w:right w:w="0" w:type="dxa"/>
                    </w:tblCellMar>
                    <w:tblLook w:val="04A0"/>
                  </w:tblPr>
                  <w:tblGrid>
                    <w:gridCol w:w="2966"/>
                  </w:tblGrid>
                  <w:tr w:rsidR="004F755B">
                    <w:trPr>
                      <w:tblCellSpacing w:w="0" w:type="dxa"/>
                    </w:trPr>
                    <w:tc>
                      <w:tcPr>
                        <w:tcW w:w="0" w:type="auto"/>
                        <w:vAlign w:val="center"/>
                        <w:hideMark/>
                      </w:tcPr>
                      <w:p w:rsidR="004F755B" w:rsidRDefault="004F755B">
                        <w:pPr>
                          <w:autoSpaceDE w:val="0"/>
                          <w:ind w:right="80"/>
                          <w:jc w:val="center"/>
                          <w:rPr>
                            <w:rFonts w:ascii="Arial" w:hAnsi="Arial" w:cs="Arial"/>
                            <w:sz w:val="20"/>
                            <w:szCs w:val="20"/>
                          </w:rPr>
                        </w:pPr>
                        <w:r>
                          <w:rPr>
                            <w:rFonts w:ascii="Arial" w:hAnsi="Arial" w:cs="Arial"/>
                            <w:sz w:val="20"/>
                            <w:szCs w:val="20"/>
                          </w:rPr>
                          <w:t xml:space="preserve">Подготовка документов для постановки граждан на учет в качестве </w:t>
                        </w:r>
                      </w:p>
                      <w:p w:rsidR="004F755B" w:rsidRDefault="004F755B">
                        <w:pPr>
                          <w:autoSpaceDE w:val="0"/>
                          <w:ind w:right="80"/>
                          <w:jc w:val="center"/>
                          <w:rPr>
                            <w:rFonts w:ascii="Arial" w:hAnsi="Arial" w:cs="Arial"/>
                            <w:sz w:val="20"/>
                            <w:szCs w:val="20"/>
                          </w:rPr>
                        </w:pPr>
                        <w:r>
                          <w:rPr>
                            <w:rFonts w:ascii="Arial" w:hAnsi="Arial" w:cs="Arial"/>
                            <w:sz w:val="20"/>
                            <w:szCs w:val="20"/>
                          </w:rPr>
                          <w:t>нуждающихся в</w:t>
                        </w:r>
                      </w:p>
                      <w:p w:rsidR="004F755B" w:rsidRDefault="004F755B">
                        <w:pPr>
                          <w:jc w:val="center"/>
                          <w:rPr>
                            <w:rFonts w:ascii="Times New Roman" w:hAnsi="Times New Roman" w:cs="Times New Roman"/>
                            <w:sz w:val="24"/>
                            <w:szCs w:val="24"/>
                          </w:rPr>
                        </w:pPr>
                        <w:r>
                          <w:rPr>
                            <w:rFonts w:ascii="Arial" w:hAnsi="Arial" w:cs="Arial"/>
                            <w:sz w:val="20"/>
                            <w:szCs w:val="20"/>
                          </w:rPr>
                          <w:t>жилых помещениях</w:t>
                        </w:r>
                      </w:p>
                    </w:tc>
                  </w:tr>
                </w:tbl>
                <w:p w:rsidR="004F755B" w:rsidRDefault="004F755B" w:rsidP="004F755B">
                  <w:pPr>
                    <w:rPr>
                      <w:lang w:eastAsia="ru-RU"/>
                    </w:rPr>
                  </w:pPr>
                </w:p>
              </w:txbxContent>
            </v:textbox>
          </v:shape>
        </w:pict>
      </w:r>
      <w:r>
        <w:rPr>
          <w:rFonts w:ascii="Times New Roman" w:eastAsia="Times New Roman" w:hAnsi="Times New Roman" w:cs="Times New Roman"/>
          <w:noProof/>
          <w:sz w:val="24"/>
          <w:szCs w:val="24"/>
          <w:lang w:eastAsia="ru-RU"/>
        </w:rPr>
        <w:pict>
          <v:shape id="Надпись 8" o:spid="_x0000_s1031" type="#_x0000_t202" style="position:absolute;left:0;text-align:left;margin-left:78.3pt;margin-top:369pt;width:159.2pt;height:54.1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" strokeweight=".5pt">
            <v:textbox inset="7.45pt,3.85pt,7.45pt,3.85pt">
              <w:txbxContent>
                <w:tbl>
                  <w:tblPr>
                    <w:tblW w:w="5000" w:type="pct"/>
                    <w:tblCellSpacing w:w="0" w:type="dxa"/>
                    <w:tblCellMar>
                      <w:left w:w="0" w:type="dxa"/>
                      <w:right w:w="0" w:type="dxa"/>
                    </w:tblCellMar>
                    <w:tblLook w:val="04A0"/>
                  </w:tblPr>
                  <w:tblGrid>
                    <w:gridCol w:w="2891"/>
                  </w:tblGrid>
                  <w:tr w:rsidR="004F755B">
                    <w:trPr>
                      <w:tblCellSpacing w:w="0" w:type="dxa"/>
                    </w:trPr>
                    <w:tc>
                      <w:tcPr>
                        <w:tcW w:w="0" w:type="auto"/>
                        <w:vAlign w:val="center"/>
                        <w:hideMark/>
                      </w:tcPr>
                      <w:p w:rsidR="004F755B" w:rsidRDefault="004F755B">
                        <w:pPr>
                          <w:autoSpaceDE w:val="0"/>
                          <w:ind w:right="80"/>
                          <w:jc w:val="center"/>
                          <w:rPr>
                            <w:rFonts w:ascii="Arial" w:hAnsi="Arial" w:cs="Arial"/>
                            <w:sz w:val="20"/>
                            <w:szCs w:val="20"/>
                          </w:rPr>
                        </w:pPr>
                        <w:r>
                          <w:rPr>
                            <w:rFonts w:ascii="Arial" w:hAnsi="Arial" w:cs="Arial"/>
                            <w:sz w:val="20"/>
                            <w:szCs w:val="20"/>
                          </w:rPr>
                          <w:t xml:space="preserve">Постановка граждан на учет в качестве </w:t>
                        </w:r>
                      </w:p>
                      <w:p w:rsidR="004F755B" w:rsidRDefault="004F755B">
                        <w:pPr>
                          <w:autoSpaceDE w:val="0"/>
                          <w:ind w:right="80"/>
                          <w:jc w:val="center"/>
                          <w:rPr>
                            <w:rFonts w:ascii="Arial" w:hAnsi="Arial" w:cs="Arial"/>
                            <w:sz w:val="20"/>
                            <w:szCs w:val="20"/>
                          </w:rPr>
                        </w:pPr>
                        <w:r>
                          <w:rPr>
                            <w:rFonts w:ascii="Arial" w:hAnsi="Arial" w:cs="Arial"/>
                            <w:sz w:val="20"/>
                            <w:szCs w:val="20"/>
                          </w:rPr>
                          <w:t>нуждающихся в</w:t>
                        </w:r>
                      </w:p>
                      <w:p w:rsidR="004F755B" w:rsidRDefault="004F755B">
                        <w:pPr>
                          <w:jc w:val="center"/>
                          <w:rPr>
                            <w:rFonts w:ascii="Arial" w:hAnsi="Arial" w:cs="Arial"/>
                            <w:sz w:val="20"/>
                            <w:szCs w:val="20"/>
                          </w:rPr>
                        </w:pPr>
                        <w:r>
                          <w:rPr>
                            <w:rFonts w:ascii="Arial" w:hAnsi="Arial" w:cs="Arial"/>
                            <w:sz w:val="20"/>
                            <w:szCs w:val="20"/>
                          </w:rPr>
                          <w:t>жилых помещениях</w:t>
                        </w:r>
                      </w:p>
                    </w:tc>
                  </w:tr>
                </w:tbl>
                <w:p w:rsidR="004F755B" w:rsidRDefault="004F755B" w:rsidP="004F755B">
                  <w:pPr>
                    <w:rPr>
                      <w:rFonts w:ascii="Times New Roman" w:hAnsi="Times New Roman" w:cs="Times New Roman"/>
                      <w:sz w:val="24"/>
                      <w:szCs w:val="24"/>
                      <w:lang w:eastAsia="ru-RU"/>
                    </w:rPr>
                  </w:pPr>
                </w:p>
              </w:txbxContent>
            </v:textbox>
          </v:shape>
        </w:pict>
      </w:r>
      <w:r>
        <w:rPr>
          <w:rFonts w:ascii="Times New Roman" w:eastAsia="Times New Roman" w:hAnsi="Times New Roman" w:cs="Times New Roman"/>
          <w:noProof/>
          <w:sz w:val="24"/>
          <w:szCs w:val="24"/>
          <w:lang w:eastAsia="ru-RU"/>
        </w:rPr>
        <w:pict>
          <v:shape id="Надпись 7" o:spid="_x0000_s1032" type="#_x0000_t202" style="position:absolute;left:0;text-align:left;margin-left:353.4pt;margin-top:258.55pt;width:162.95pt;height:60.6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" strokeweight=".5pt">
            <v:textbox inset="7.45pt,3.85pt,7.45pt,3.85pt">
              <w:txbxContent>
                <w:tbl>
                  <w:tblPr>
                    <w:tblW w:w="5000" w:type="pct"/>
                    <w:tblCellSpacing w:w="0" w:type="dxa"/>
                    <w:tblCellMar>
                      <w:left w:w="0" w:type="dxa"/>
                      <w:right w:w="0" w:type="dxa"/>
                    </w:tblCellMar>
                    <w:tblLook w:val="04A0"/>
                  </w:tblPr>
                  <w:tblGrid>
                    <w:gridCol w:w="2966"/>
                  </w:tblGrid>
                  <w:tr w:rsidR="004F755B">
                    <w:trPr>
                      <w:tblCellSpacing w:w="0" w:type="dxa"/>
                    </w:trPr>
                    <w:tc>
                      <w:tcPr>
                        <w:tcW w:w="0" w:type="auto"/>
                        <w:vAlign w:val="center"/>
                      </w:tcPr>
                      <w:p w:rsidR="004F755B" w:rsidRDefault="004F755B">
                        <w:pPr>
                          <w:autoSpaceDE w:val="0"/>
                          <w:ind w:right="80"/>
                          <w:jc w:val="center"/>
                          <w:rPr>
                            <w:rFonts w:ascii="Arial" w:hAnsi="Arial" w:cs="Arial"/>
                            <w:sz w:val="20"/>
                            <w:szCs w:val="20"/>
                          </w:rPr>
                        </w:pPr>
                        <w:r>
                          <w:rPr>
                            <w:rFonts w:ascii="Arial" w:hAnsi="Arial" w:cs="Arial"/>
                            <w:sz w:val="20"/>
                            <w:szCs w:val="20"/>
                          </w:rPr>
                          <w:t xml:space="preserve">Отказ в постановке граждан на учет в качестве </w:t>
                        </w:r>
                      </w:p>
                      <w:p w:rsidR="004F755B" w:rsidRDefault="004F755B">
                        <w:pPr>
                          <w:autoSpaceDE w:val="0"/>
                          <w:ind w:right="80"/>
                          <w:jc w:val="center"/>
                          <w:rPr>
                            <w:rFonts w:ascii="Arial" w:hAnsi="Arial" w:cs="Arial"/>
                            <w:sz w:val="20"/>
                            <w:szCs w:val="20"/>
                          </w:rPr>
                        </w:pPr>
                        <w:r>
                          <w:rPr>
                            <w:rFonts w:ascii="Arial" w:hAnsi="Arial" w:cs="Arial"/>
                            <w:sz w:val="20"/>
                            <w:szCs w:val="20"/>
                          </w:rPr>
                          <w:t>нуждающихся в</w:t>
                        </w:r>
                      </w:p>
                      <w:p w:rsidR="004F755B" w:rsidRDefault="004F755B">
                        <w:pPr>
                          <w:jc w:val="center"/>
                          <w:rPr>
                            <w:rFonts w:ascii="Arial" w:hAnsi="Arial" w:cs="Arial"/>
                            <w:sz w:val="20"/>
                            <w:szCs w:val="20"/>
                          </w:rPr>
                        </w:pPr>
                        <w:r>
                          <w:rPr>
                            <w:rFonts w:ascii="Arial" w:hAnsi="Arial" w:cs="Arial"/>
                            <w:sz w:val="20"/>
                            <w:szCs w:val="20"/>
                          </w:rPr>
                          <w:t>жилых помещениях</w:t>
                        </w:r>
                      </w:p>
                      <w:p w:rsidR="004F755B" w:rsidRDefault="004F755B">
                        <w:pPr>
                          <w:rPr>
                            <w:rFonts w:ascii="Times New Roman" w:hAnsi="Times New Roman" w:cs="Times New Roman"/>
                            <w:sz w:val="24"/>
                            <w:szCs w:val="24"/>
                          </w:rPr>
                        </w:pPr>
                      </w:p>
                    </w:tc>
                  </w:tr>
                </w:tbl>
                <w:p w:rsidR="004F755B" w:rsidRDefault="004F755B" w:rsidP="004F755B">
                  <w:pPr>
                    <w:rPr>
                      <w:lang w:eastAsia="ru-RU"/>
                    </w:rPr>
                  </w:pPr>
                </w:p>
              </w:txbxContent>
            </v:textbox>
          </v:shap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38" type="#_x0000_t32" style="position:absolute;left:0;text-align:left;margin-left:294.05pt;margin-top:61.5pt;width:.1pt;height:2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" strokeweight=".26mm">
            <v:stroke endarrow="block" joinstyle="miter" endcap="square"/>
          </v:shape>
        </w:pict>
      </w:r>
      <w:r>
        <w:rPr>
          <w:rFonts w:ascii="Times New Roman" w:eastAsia="Times New Roman" w:hAnsi="Times New Roman" w:cs="Times New Roman"/>
          <w:noProof/>
          <w:sz w:val="24"/>
          <w:szCs w:val="24"/>
          <w:lang w:eastAsia="ru-RU"/>
        </w:rPr>
        <w:pict>
          <v:shape id="Прямая со стрелкой 5" o:spid="_x0000_s1037" type="#_x0000_t32" style="position:absolute;left:0;text-align:left;margin-left:156.8pt;margin-top:141pt;width:146.25pt;height:28.5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" strokeweight=".26mm">
            <v:stroke endarrow="block" joinstyle="miter" endcap="square"/>
          </v:shape>
        </w:pict>
      </w:r>
      <w:r>
        <w:rPr>
          <w:rFonts w:ascii="Times New Roman" w:eastAsia="Times New Roman" w:hAnsi="Times New Roman" w:cs="Times New Roman"/>
          <w:noProof/>
          <w:sz w:val="24"/>
          <w:szCs w:val="24"/>
          <w:lang w:eastAsia="ru-RU"/>
        </w:rPr>
        <w:pict>
          <v:shape id="Прямая со стрелкой 4" o:spid="_x0000_s1036" type="#_x0000_t32" style="position:absolute;left:0;text-align:left;margin-left:303.05pt;margin-top:141pt;width:133.55pt;height:28.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" strokeweight=".26mm">
            <v:stroke endarrow="block" joinstyle="miter" endcap="square"/>
          </v:shape>
        </w:pict>
      </w:r>
      <w:r>
        <w:rPr>
          <w:rFonts w:ascii="Times New Roman" w:eastAsia="Times New Roman" w:hAnsi="Times New Roman" w:cs="Times New Roman"/>
          <w:noProof/>
          <w:sz w:val="24"/>
          <w:szCs w:val="24"/>
          <w:lang w:eastAsia="ru-RU"/>
        </w:rPr>
        <w:pict>
          <v:shape id="Прямая со стрелкой 3" o:spid="_x0000_s1035" type="#_x0000_t32" style="position:absolute;left:0;text-align:left;margin-left:156.05pt;margin-top:237pt;width:.1pt;height:27.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" strokeweight=".26mm">
            <v:stroke endarrow="block" joinstyle="miter" endcap="square"/>
          </v:shape>
        </w:pict>
      </w:r>
      <w:r>
        <w:rPr>
          <w:rFonts w:ascii="Times New Roman" w:eastAsia="Times New Roman" w:hAnsi="Times New Roman" w:cs="Times New Roman"/>
          <w:noProof/>
          <w:sz w:val="24"/>
          <w:szCs w:val="24"/>
          <w:lang w:eastAsia="ru-RU"/>
        </w:rPr>
        <w:pict>
          <v:shape id="Прямая со стрелкой 2" o:spid="_x0000_s1034" type="#_x0000_t32" style="position:absolute;left:0;text-align:left;margin-left:431.75pt;margin-top:237pt;width:.1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" strokeweight=".26mm">
            <v:stroke endarrow="block" joinstyle="miter" endcap="square"/>
          </v:shape>
        </w:pict>
      </w:r>
      <w:r>
        <w:rPr>
          <w:rFonts w:ascii="Times New Roman" w:eastAsia="Times New Roman" w:hAnsi="Times New Roman" w:cs="Times New Roman"/>
          <w:noProof/>
          <w:sz w:val="24"/>
          <w:szCs w:val="24"/>
          <w:lang w:eastAsia="ru-RU"/>
        </w:rPr>
        <w:pict>
          <v:shape id="Прямая со стрелкой 1" o:spid="_x0000_s1033" type="#_x0000_t32" style="position:absolute;left:0;text-align:left;margin-left:156.05pt;margin-top:339.75pt;width:.8pt;height:3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" strokeweight=".26mm">
            <v:stroke endarrow="block" joinstyle="miter" endcap="square"/>
          </v:shape>
        </w:pict>
      </w: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0" w:line="240" w:lineRule="auto"/>
        <w:ind w:left="284" w:firstLine="284"/>
        <w:rPr>
          <w:rFonts w:ascii="Times New Roman" w:eastAsia="Times New Roman" w:hAnsi="Times New Roman" w:cs="Times New Roman"/>
          <w:sz w:val="24"/>
          <w:szCs w:val="24"/>
          <w:lang w:eastAsia="ar-SA"/>
        </w:rPr>
      </w:pPr>
    </w:p>
    <w:p w:rsidR="004F755B" w:rsidRPr="004F755B" w:rsidRDefault="004F755B" w:rsidP="004F755B">
      <w:pPr>
        <w:spacing w:after="120" w:line="240" w:lineRule="auto"/>
        <w:ind w:left="284" w:firstLine="284"/>
        <w:rPr>
          <w:rFonts w:ascii="Times New Roman" w:eastAsia="Times New Roman" w:hAnsi="Times New Roman" w:cs="Times New Roman"/>
          <w:sz w:val="24"/>
          <w:szCs w:val="24"/>
          <w:lang w:eastAsia="ar-SA"/>
        </w:rPr>
      </w:pPr>
      <w:bookmarkStart w:id="39" w:name="_GoBack"/>
      <w:bookmarkEnd w:id="39"/>
    </w:p>
    <w:sectPr w:rsidR="004F755B" w:rsidRPr="004F755B" w:rsidSect="000B2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960"/>
        </w:tabs>
        <w:ind w:left="960" w:hanging="360"/>
      </w:pPr>
      <w:rPr>
        <w:rFonts w:cs="Times New Roman"/>
      </w:rPr>
    </w:lvl>
    <w:lvl w:ilvl="1">
      <w:start w:val="1"/>
      <w:numFmt w:val="bullet"/>
      <w:lvlText w:val=""/>
      <w:lvlJc w:val="left"/>
      <w:pPr>
        <w:tabs>
          <w:tab w:val="num" w:pos="1320"/>
        </w:tabs>
        <w:ind w:left="1320" w:hanging="360"/>
      </w:pPr>
      <w:rPr>
        <w:rFonts w:ascii="Symbol" w:hAnsi="Symbol" w:cs="Symbol"/>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1492"/>
    <w:rsid w:val="000B23BC"/>
    <w:rsid w:val="000E3EB7"/>
    <w:rsid w:val="002068B2"/>
    <w:rsid w:val="003C70A5"/>
    <w:rsid w:val="004D0E3F"/>
    <w:rsid w:val="004F755B"/>
    <w:rsid w:val="00632AC2"/>
    <w:rsid w:val="006405CC"/>
    <w:rsid w:val="00657A5D"/>
    <w:rsid w:val="0066094F"/>
    <w:rsid w:val="00851AAA"/>
    <w:rsid w:val="00B72B6C"/>
    <w:rsid w:val="00BC1492"/>
    <w:rsid w:val="00BC3080"/>
    <w:rsid w:val="00CE5830"/>
    <w:rsid w:val="00D031CD"/>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5"/>
        <o:r id="V:Rule3" type="connector" idref="#Прямая со стрелкой 4"/>
        <o:r id="V:Rule4" type="connector" idref="#Прямая со стрелкой 3"/>
        <o:r id="V:Rule5" type="connector" idref="#Прямая со стрелкой 2"/>
        <o:r id="V:Rule6"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BC"/>
  </w:style>
  <w:style w:type="paragraph" w:styleId="1">
    <w:name w:val="heading 1"/>
    <w:basedOn w:val="a"/>
    <w:next w:val="a"/>
    <w:link w:val="10"/>
    <w:uiPriority w:val="9"/>
    <w:qFormat/>
    <w:rsid w:val="004F755B"/>
    <w:pPr>
      <w:keepNext/>
      <w:tabs>
        <w:tab w:val="num" w:pos="432"/>
      </w:tabs>
      <w:spacing w:after="0" w:line="360" w:lineRule="auto"/>
      <w:ind w:left="432" w:hanging="432"/>
      <w:jc w:val="center"/>
      <w:outlineLvl w:val="0"/>
    </w:pPr>
    <w:rPr>
      <w:rFonts w:ascii="Times New Roman" w:eastAsia="Times New Roman" w:hAnsi="Times New Roman" w:cs="Times New Roman"/>
      <w:b/>
      <w:sz w:val="28"/>
      <w:szCs w:val="32"/>
      <w:lang w:eastAsia="ar-SA"/>
    </w:rPr>
  </w:style>
  <w:style w:type="paragraph" w:styleId="2">
    <w:name w:val="heading 2"/>
    <w:basedOn w:val="a"/>
    <w:next w:val="a"/>
    <w:link w:val="20"/>
    <w:uiPriority w:val="9"/>
    <w:qFormat/>
    <w:rsid w:val="004F755B"/>
    <w:pPr>
      <w:keepNext/>
      <w:tabs>
        <w:tab w:val="num" w:pos="576"/>
      </w:tabs>
      <w:spacing w:before="240" w:after="60" w:line="240" w:lineRule="auto"/>
      <w:ind w:left="576" w:hanging="576"/>
      <w:outlineLvl w:val="1"/>
    </w:pPr>
    <w:rPr>
      <w:rFonts w:ascii="Cambria" w:eastAsia="Times New Roman" w:hAnsi="Cambria" w:cs="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55B"/>
    <w:rPr>
      <w:rFonts w:ascii="Times New Roman" w:eastAsia="Times New Roman" w:hAnsi="Times New Roman" w:cs="Times New Roman"/>
      <w:b/>
      <w:sz w:val="28"/>
      <w:szCs w:val="32"/>
      <w:lang w:eastAsia="ar-SA"/>
    </w:rPr>
  </w:style>
  <w:style w:type="character" w:customStyle="1" w:styleId="20">
    <w:name w:val="Заголовок 2 Знак"/>
    <w:basedOn w:val="a0"/>
    <w:link w:val="2"/>
    <w:uiPriority w:val="9"/>
    <w:rsid w:val="004F755B"/>
    <w:rPr>
      <w:rFonts w:ascii="Cambria" w:eastAsia="Times New Roman" w:hAnsi="Cambria" w:cs="Cambria"/>
      <w:b/>
      <w:bCs/>
      <w:i/>
      <w:iCs/>
      <w:sz w:val="28"/>
      <w:szCs w:val="28"/>
      <w:lang w:eastAsia="ar-SA"/>
    </w:rPr>
  </w:style>
  <w:style w:type="paragraph" w:styleId="a3">
    <w:name w:val="Normal (Web)"/>
    <w:basedOn w:val="a"/>
    <w:uiPriority w:val="99"/>
    <w:semiHidden/>
    <w:unhideWhenUsed/>
    <w:rsid w:val="004F755B"/>
    <w:pPr>
      <w:spacing w:before="280" w:after="280" w:line="240" w:lineRule="auto"/>
    </w:pPr>
    <w:rPr>
      <w:rFonts w:ascii="Times New Roman" w:eastAsia="Times New Roman" w:hAnsi="Times New Roman" w:cs="Times New Roman"/>
      <w:sz w:val="24"/>
      <w:szCs w:val="24"/>
      <w:lang w:eastAsia="ar-SA"/>
    </w:rPr>
  </w:style>
  <w:style w:type="paragraph" w:styleId="a4">
    <w:name w:val="Body Text Indent"/>
    <w:basedOn w:val="a"/>
    <w:link w:val="11"/>
    <w:uiPriority w:val="99"/>
    <w:semiHidden/>
    <w:unhideWhenUsed/>
    <w:rsid w:val="004F755B"/>
    <w:pPr>
      <w:spacing w:after="120" w:line="240" w:lineRule="auto"/>
      <w:ind w:left="283"/>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uiPriority w:val="99"/>
    <w:semiHidden/>
    <w:rsid w:val="004F755B"/>
  </w:style>
  <w:style w:type="paragraph" w:styleId="a6">
    <w:name w:val="No Spacing"/>
    <w:uiPriority w:val="99"/>
    <w:qFormat/>
    <w:rsid w:val="004F755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PlusTitle">
    <w:name w:val="ConsPlusTitle"/>
    <w:uiPriority w:val="99"/>
    <w:rsid w:val="004F755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uiPriority w:val="99"/>
    <w:rsid w:val="004F755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rsid w:val="004F755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
    <w:name w:val="Цитата 21"/>
    <w:basedOn w:val="a"/>
    <w:next w:val="a"/>
    <w:uiPriority w:val="99"/>
    <w:rsid w:val="004F755B"/>
    <w:pPr>
      <w:spacing w:after="0" w:line="240" w:lineRule="auto"/>
      <w:jc w:val="both"/>
    </w:pPr>
    <w:rPr>
      <w:rFonts w:ascii="Calibri" w:eastAsia="Calibri" w:hAnsi="Calibri" w:cs="Calibri"/>
      <w:i/>
      <w:iCs/>
      <w:color w:val="000000"/>
      <w:sz w:val="20"/>
      <w:szCs w:val="20"/>
      <w:lang w:eastAsia="ar-SA"/>
    </w:rPr>
  </w:style>
  <w:style w:type="character" w:customStyle="1" w:styleId="Bodytext">
    <w:name w:val="Body text_"/>
    <w:link w:val="Bodytext1"/>
    <w:locked/>
    <w:rsid w:val="004F755B"/>
    <w:rPr>
      <w:sz w:val="27"/>
      <w:szCs w:val="27"/>
      <w:shd w:val="clear" w:color="auto" w:fill="FFFFFF"/>
    </w:rPr>
  </w:style>
  <w:style w:type="paragraph" w:customStyle="1" w:styleId="Bodytext1">
    <w:name w:val="Body text1"/>
    <w:basedOn w:val="a"/>
    <w:link w:val="Bodytext"/>
    <w:rsid w:val="004F755B"/>
    <w:pPr>
      <w:shd w:val="clear" w:color="auto" w:fill="FFFFFF"/>
      <w:spacing w:after="720" w:line="240" w:lineRule="atLeast"/>
    </w:pPr>
    <w:rPr>
      <w:sz w:val="27"/>
      <w:szCs w:val="27"/>
    </w:rPr>
  </w:style>
  <w:style w:type="character" w:customStyle="1" w:styleId="apple-converted-space">
    <w:name w:val="apple-converted-space"/>
    <w:basedOn w:val="a0"/>
    <w:rsid w:val="004F755B"/>
  </w:style>
  <w:style w:type="character" w:customStyle="1" w:styleId="11">
    <w:name w:val="Основной текст с отступом Знак1"/>
    <w:link w:val="a4"/>
    <w:uiPriority w:val="99"/>
    <w:semiHidden/>
    <w:locked/>
    <w:rsid w:val="004F755B"/>
    <w:rPr>
      <w:rFonts w:ascii="Times New Roman" w:eastAsia="Times New Roman" w:hAnsi="Times New Roman" w:cs="Times New Roman"/>
      <w:sz w:val="24"/>
      <w:szCs w:val="24"/>
      <w:lang w:eastAsia="ar-SA"/>
    </w:rPr>
  </w:style>
  <w:style w:type="character" w:customStyle="1" w:styleId="FontStyle11">
    <w:name w:val="Font Style11"/>
    <w:uiPriority w:val="99"/>
    <w:rsid w:val="004F755B"/>
    <w:rPr>
      <w:rFonts w:ascii="Times New Roman" w:hAnsi="Times New Roman" w:cs="Times New Roman" w:hint="default"/>
      <w:sz w:val="26"/>
      <w:szCs w:val="26"/>
    </w:rPr>
  </w:style>
  <w:style w:type="character" w:styleId="a7">
    <w:name w:val="Strong"/>
    <w:basedOn w:val="a0"/>
    <w:uiPriority w:val="22"/>
    <w:qFormat/>
    <w:rsid w:val="004F755B"/>
    <w:rPr>
      <w:b/>
      <w:bCs/>
    </w:rPr>
  </w:style>
</w:styles>
</file>

<file path=word/webSettings.xml><?xml version="1.0" encoding="utf-8"?>
<w:webSettings xmlns:r="http://schemas.openxmlformats.org/officeDocument/2006/relationships" xmlns:w="http://schemas.openxmlformats.org/wordprocessingml/2006/main">
  <w:divs>
    <w:div w:id="178541901">
      <w:bodyDiv w:val="1"/>
      <w:marLeft w:val="0"/>
      <w:marRight w:val="0"/>
      <w:marTop w:val="0"/>
      <w:marBottom w:val="0"/>
      <w:divBdr>
        <w:top w:val="none" w:sz="0" w:space="0" w:color="auto"/>
        <w:left w:val="none" w:sz="0" w:space="0" w:color="auto"/>
        <w:bottom w:val="none" w:sz="0" w:space="0" w:color="auto"/>
        <w:right w:val="none" w:sz="0" w:space="0" w:color="auto"/>
      </w:divBdr>
      <w:divsChild>
        <w:div w:id="21782706">
          <w:marLeft w:val="0"/>
          <w:marRight w:val="0"/>
          <w:marTop w:val="0"/>
          <w:marBottom w:val="0"/>
          <w:divBdr>
            <w:top w:val="single" w:sz="4" w:space="1" w:color="000000"/>
            <w:left w:val="none" w:sz="0" w:space="0" w:color="auto"/>
            <w:bottom w:val="none" w:sz="0" w:space="0" w:color="auto"/>
            <w:right w:val="none" w:sz="0" w:space="0" w:color="auto"/>
          </w:divBdr>
        </w:div>
        <w:div w:id="1960335396">
          <w:marLeft w:val="0"/>
          <w:marRight w:val="0"/>
          <w:marTop w:val="0"/>
          <w:marBottom w:val="0"/>
          <w:divBdr>
            <w:top w:val="single" w:sz="4" w:space="1" w:color="000000"/>
            <w:left w:val="none" w:sz="0" w:space="0" w:color="auto"/>
            <w:bottom w:val="none" w:sz="0" w:space="0" w:color="auto"/>
            <w:right w:val="none" w:sz="0" w:space="0" w:color="auto"/>
          </w:divBdr>
        </w:div>
        <w:div w:id="1842115549">
          <w:marLeft w:val="0"/>
          <w:marRight w:val="0"/>
          <w:marTop w:val="0"/>
          <w:marBottom w:val="0"/>
          <w:divBdr>
            <w:top w:val="single" w:sz="4" w:space="1" w:color="000000"/>
            <w:left w:val="none" w:sz="0" w:space="0" w:color="auto"/>
            <w:bottom w:val="none" w:sz="0" w:space="0" w:color="auto"/>
            <w:right w:val="none" w:sz="0" w:space="0" w:color="auto"/>
          </w:divBdr>
        </w:div>
        <w:div w:id="529609504">
          <w:marLeft w:val="0"/>
          <w:marRight w:val="0"/>
          <w:marTop w:val="0"/>
          <w:marBottom w:val="0"/>
          <w:divBdr>
            <w:top w:val="single" w:sz="4" w:space="1" w:color="000000"/>
            <w:left w:val="none" w:sz="0" w:space="0" w:color="auto"/>
            <w:bottom w:val="none" w:sz="0" w:space="0" w:color="auto"/>
            <w:right w:val="none" w:sz="0" w:space="0" w:color="auto"/>
          </w:divBdr>
        </w:div>
        <w:div w:id="1802961700">
          <w:marLeft w:val="0"/>
          <w:marRight w:val="0"/>
          <w:marTop w:val="0"/>
          <w:marBottom w:val="0"/>
          <w:divBdr>
            <w:top w:val="single" w:sz="4" w:space="1" w:color="000000"/>
            <w:left w:val="none" w:sz="0" w:space="0" w:color="auto"/>
            <w:bottom w:val="none" w:sz="0" w:space="0" w:color="auto"/>
            <w:right w:val="none" w:sz="0" w:space="0" w:color="auto"/>
          </w:divBdr>
        </w:div>
        <w:div w:id="363216274">
          <w:marLeft w:val="0"/>
          <w:marRight w:val="0"/>
          <w:marTop w:val="0"/>
          <w:marBottom w:val="0"/>
          <w:divBdr>
            <w:top w:val="single" w:sz="4" w:space="1" w:color="000000"/>
            <w:left w:val="none" w:sz="0" w:space="0" w:color="auto"/>
            <w:bottom w:val="none" w:sz="0" w:space="0" w:color="auto"/>
            <w:right w:val="none" w:sz="0" w:space="0" w:color="auto"/>
          </w:divBdr>
        </w:div>
        <w:div w:id="796486584">
          <w:marLeft w:val="0"/>
          <w:marRight w:val="0"/>
          <w:marTop w:val="0"/>
          <w:marBottom w:val="0"/>
          <w:divBdr>
            <w:top w:val="single" w:sz="4" w:space="1" w:color="000000"/>
            <w:left w:val="none" w:sz="0" w:space="0" w:color="auto"/>
            <w:bottom w:val="none" w:sz="0" w:space="0" w:color="auto"/>
            <w:right w:val="none" w:sz="0" w:space="0" w:color="auto"/>
          </w:divBdr>
        </w:div>
        <w:div w:id="1268656030">
          <w:marLeft w:val="0"/>
          <w:marRight w:val="0"/>
          <w:marTop w:val="0"/>
          <w:marBottom w:val="0"/>
          <w:divBdr>
            <w:top w:val="single" w:sz="4" w:space="1" w:color="000000"/>
            <w:left w:val="none" w:sz="0" w:space="0" w:color="auto"/>
            <w:bottom w:val="none" w:sz="0" w:space="0" w:color="auto"/>
            <w:right w:val="none" w:sz="0" w:space="0" w:color="auto"/>
          </w:divBdr>
        </w:div>
        <w:div w:id="2095973854">
          <w:marLeft w:val="0"/>
          <w:marRight w:val="0"/>
          <w:marTop w:val="0"/>
          <w:marBottom w:val="0"/>
          <w:divBdr>
            <w:top w:val="single" w:sz="4" w:space="1" w:color="000000"/>
            <w:left w:val="none" w:sz="0" w:space="0" w:color="auto"/>
            <w:bottom w:val="none" w:sz="0" w:space="0" w:color="auto"/>
            <w:right w:val="none" w:sz="0" w:space="0" w:color="auto"/>
          </w:divBdr>
        </w:div>
        <w:div w:id="586429529">
          <w:marLeft w:val="0"/>
          <w:marRight w:val="0"/>
          <w:marTop w:val="0"/>
          <w:marBottom w:val="0"/>
          <w:divBdr>
            <w:top w:val="single" w:sz="4" w:space="1" w:color="000000"/>
            <w:left w:val="none" w:sz="0" w:space="0" w:color="auto"/>
            <w:bottom w:val="none" w:sz="0" w:space="0" w:color="auto"/>
            <w:right w:val="none" w:sz="0" w:space="0" w:color="auto"/>
          </w:divBdr>
        </w:div>
        <w:div w:id="282079808">
          <w:marLeft w:val="0"/>
          <w:marRight w:val="0"/>
          <w:marTop w:val="0"/>
          <w:marBottom w:val="0"/>
          <w:divBdr>
            <w:top w:val="single" w:sz="4" w:space="1" w:color="000000"/>
            <w:left w:val="none" w:sz="0" w:space="0" w:color="auto"/>
            <w:bottom w:val="none" w:sz="0" w:space="0" w:color="auto"/>
            <w:right w:val="none" w:sz="0" w:space="0" w:color="auto"/>
          </w:divBdr>
        </w:div>
        <w:div w:id="1390685295">
          <w:marLeft w:val="0"/>
          <w:marRight w:val="0"/>
          <w:marTop w:val="0"/>
          <w:marBottom w:val="0"/>
          <w:divBdr>
            <w:top w:val="single" w:sz="4" w:space="1" w:color="000000"/>
            <w:left w:val="none" w:sz="0" w:space="0" w:color="auto"/>
            <w:bottom w:val="none" w:sz="0" w:space="0" w:color="auto"/>
            <w:right w:val="none" w:sz="0" w:space="0" w:color="auto"/>
          </w:divBdr>
        </w:div>
        <w:div w:id="641420516">
          <w:marLeft w:val="0"/>
          <w:marRight w:val="0"/>
          <w:marTop w:val="0"/>
          <w:marBottom w:val="0"/>
          <w:divBdr>
            <w:top w:val="single" w:sz="4" w:space="1" w:color="000000"/>
            <w:left w:val="none" w:sz="0" w:space="0" w:color="auto"/>
            <w:bottom w:val="none" w:sz="0" w:space="0" w:color="auto"/>
            <w:right w:val="none" w:sz="0" w:space="0" w:color="auto"/>
          </w:divBdr>
        </w:div>
        <w:div w:id="1743599708">
          <w:marLeft w:val="0"/>
          <w:marRight w:val="0"/>
          <w:marTop w:val="0"/>
          <w:marBottom w:val="0"/>
          <w:divBdr>
            <w:top w:val="single" w:sz="4" w:space="1" w:color="000000"/>
            <w:left w:val="none" w:sz="0" w:space="0" w:color="auto"/>
            <w:bottom w:val="none" w:sz="0" w:space="0" w:color="auto"/>
            <w:right w:val="none" w:sz="0" w:space="0" w:color="auto"/>
          </w:divBdr>
        </w:div>
        <w:div w:id="656148609">
          <w:marLeft w:val="0"/>
          <w:marRight w:val="0"/>
          <w:marTop w:val="0"/>
          <w:marBottom w:val="0"/>
          <w:divBdr>
            <w:top w:val="single" w:sz="4" w:space="1" w:color="000000"/>
            <w:left w:val="none" w:sz="0" w:space="0" w:color="auto"/>
            <w:bottom w:val="none" w:sz="0" w:space="0" w:color="auto"/>
            <w:right w:val="none" w:sz="0" w:space="0" w:color="auto"/>
          </w:divBdr>
        </w:div>
        <w:div w:id="1377582981">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6049</Words>
  <Characters>34483</Characters>
  <Application>Microsoft Office Word</Application>
  <DocSecurity>0</DocSecurity>
  <Lines>287</Lines>
  <Paragraphs>80</Paragraphs>
  <ScaleCrop>false</ScaleCrop>
  <Company/>
  <LinksUpToDate>false</LinksUpToDate>
  <CharactersWithSpaces>40452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2023-06-14T10:24:00Z</dcterms:created>
  <dcterms:modified xsi:type="dcterms:W3CDTF">2023-06-14T10:24:00Z</dcterms:modified>
</cp:coreProperties>
</file>