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22" w:rsidRDefault="004D0422" w:rsidP="004D0422">
      <w:pPr>
        <w:pStyle w:val="Heading1"/>
      </w:pPr>
      <w:r w:rsidRPr="004D0422">
        <w:rPr>
          <w:noProof/>
          <w:lang w:eastAsia="ru-RU"/>
        </w:rPr>
        <w:drawing>
          <wp:inline distT="0" distB="0" distL="0" distR="0">
            <wp:extent cx="638175" cy="847725"/>
            <wp:effectExtent l="19050" t="0" r="9525" b="0"/>
            <wp:docPr id="2" name="Рисунок 1" descr="ФилоновскоеСП-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422" w:rsidRDefault="004D0422" w:rsidP="004D0422">
      <w:pPr>
        <w:pStyle w:val="Heading1"/>
      </w:pPr>
      <w:r>
        <w:t>АДМИНИСТРАЦИЯ</w:t>
      </w:r>
    </w:p>
    <w:p w:rsidR="004D0422" w:rsidRDefault="004D0422" w:rsidP="004D0422">
      <w:pPr>
        <w:tabs>
          <w:tab w:val="left" w:pos="2504"/>
        </w:tabs>
        <w:jc w:val="center"/>
        <w:rPr>
          <w:b/>
          <w:sz w:val="28"/>
        </w:rPr>
      </w:pPr>
      <w:r w:rsidRPr="004D0422">
        <w:rPr>
          <w:b/>
          <w:sz w:val="28"/>
        </w:rPr>
        <w:t xml:space="preserve">ФИЛОНОВСКОГО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</w:p>
    <w:p w:rsidR="004D0422" w:rsidRDefault="004D0422" w:rsidP="004D0422">
      <w:pPr>
        <w:pStyle w:val="Heading1"/>
        <w:tabs>
          <w:tab w:val="left" w:pos="3772"/>
        </w:tabs>
      </w:pPr>
      <w:r w:rsidRPr="004D0422">
        <w:t>БОГУЧАРСКОГО МУНИЦИПАЛЬНОГО</w:t>
      </w:r>
      <w:r>
        <w:rPr>
          <w:b w:val="0"/>
          <w:u w:val="single"/>
        </w:rPr>
        <w:t xml:space="preserve"> </w:t>
      </w:r>
      <w:r>
        <w:t>РАЙОНА</w:t>
      </w:r>
    </w:p>
    <w:p w:rsidR="004D0422" w:rsidRDefault="004D0422" w:rsidP="004D0422">
      <w:pPr>
        <w:pStyle w:val="Heading1"/>
        <w:tabs>
          <w:tab w:val="left" w:pos="3772"/>
        </w:tabs>
      </w:pPr>
      <w:r>
        <w:t xml:space="preserve"> ВОРОНЕЖСКОЙ ОБЛАСТИ</w:t>
      </w:r>
    </w:p>
    <w:p w:rsidR="004D0422" w:rsidRDefault="004D0422" w:rsidP="004D0422">
      <w:pPr>
        <w:pStyle w:val="Heading1"/>
        <w:tabs>
          <w:tab w:val="left" w:pos="3772"/>
        </w:tabs>
      </w:pPr>
      <w:r>
        <w:rPr>
          <w:spacing w:val="-67"/>
        </w:rPr>
        <w:t xml:space="preserve"> </w:t>
      </w:r>
      <w:r>
        <w:t>ПОСТАНОВЛЕНИЕ</w:t>
      </w:r>
    </w:p>
    <w:p w:rsidR="004D0422" w:rsidRDefault="004D0422" w:rsidP="004D0422">
      <w:pPr>
        <w:pStyle w:val="a3"/>
        <w:spacing w:before="3"/>
        <w:rPr>
          <w:b/>
          <w:sz w:val="20"/>
        </w:rPr>
      </w:pPr>
    </w:p>
    <w:p w:rsidR="004D0422" w:rsidRDefault="004D0422" w:rsidP="004D0422">
      <w:pPr>
        <w:pStyle w:val="a3"/>
        <w:spacing w:line="20" w:lineRule="exact"/>
        <w:ind w:left="8094"/>
        <w:rPr>
          <w:sz w:val="2"/>
        </w:rPr>
      </w:pPr>
    </w:p>
    <w:p w:rsidR="004D0422" w:rsidRDefault="004D0422" w:rsidP="004D0422">
      <w:pPr>
        <w:pStyle w:val="a3"/>
        <w:spacing w:before="6"/>
        <w:rPr>
          <w:sz w:val="18"/>
        </w:rPr>
      </w:pPr>
    </w:p>
    <w:p w:rsidR="00D25299" w:rsidRDefault="002D6876" w:rsidP="004D0422">
      <w:pPr>
        <w:pStyle w:val="a3"/>
        <w:spacing w:before="89"/>
        <w:ind w:left="460" w:right="4086"/>
        <w:jc w:val="both"/>
      </w:pPr>
      <w:r w:rsidRPr="002D6876">
        <w:t xml:space="preserve">от «01» июня 2023 г. № </w:t>
      </w:r>
      <w:r w:rsidR="00D5044A">
        <w:t>19</w:t>
      </w:r>
    </w:p>
    <w:p w:rsidR="002D6876" w:rsidRPr="00F8608D" w:rsidRDefault="002D6876" w:rsidP="004D0422">
      <w:pPr>
        <w:pStyle w:val="a3"/>
        <w:spacing w:before="89"/>
        <w:ind w:left="460" w:right="4086"/>
        <w:jc w:val="both"/>
        <w:rPr>
          <w:sz w:val="24"/>
          <w:szCs w:val="24"/>
        </w:rPr>
      </w:pPr>
      <w:r w:rsidRPr="00F8608D">
        <w:rPr>
          <w:sz w:val="24"/>
          <w:szCs w:val="24"/>
        </w:rPr>
        <w:t xml:space="preserve">      с.Филоново</w:t>
      </w:r>
    </w:p>
    <w:p w:rsidR="00D25299" w:rsidRDefault="00D25299" w:rsidP="004D0422">
      <w:pPr>
        <w:pStyle w:val="a3"/>
        <w:spacing w:before="89"/>
        <w:ind w:left="460" w:right="4086"/>
        <w:jc w:val="both"/>
        <w:rPr>
          <w:b/>
        </w:rPr>
      </w:pPr>
    </w:p>
    <w:p w:rsidR="00F8608D" w:rsidRPr="00FB5214" w:rsidRDefault="00F8608D" w:rsidP="00F8608D">
      <w:pPr>
        <w:widowControl/>
        <w:tabs>
          <w:tab w:val="left" w:pos="5245"/>
        </w:tabs>
        <w:adjustRightInd w:val="0"/>
        <w:ind w:right="3967"/>
        <w:jc w:val="both"/>
        <w:rPr>
          <w:rFonts w:eastAsia="Calibri"/>
          <w:b/>
          <w:sz w:val="28"/>
          <w:szCs w:val="28"/>
        </w:rPr>
      </w:pPr>
      <w:r w:rsidRPr="00FB5214">
        <w:rPr>
          <w:rFonts w:eastAsia="Calibri"/>
          <w:b/>
          <w:sz w:val="28"/>
          <w:szCs w:val="28"/>
        </w:rPr>
        <w:t>Об утверждении Порядка обнародования</w:t>
      </w:r>
    </w:p>
    <w:p w:rsidR="00F8608D" w:rsidRPr="00FB5214" w:rsidRDefault="00F8608D" w:rsidP="00F8608D">
      <w:pPr>
        <w:widowControl/>
        <w:tabs>
          <w:tab w:val="left" w:pos="5245"/>
        </w:tabs>
        <w:adjustRightInd w:val="0"/>
        <w:ind w:right="3967"/>
        <w:jc w:val="both"/>
        <w:rPr>
          <w:rFonts w:eastAsia="Calibri"/>
          <w:b/>
          <w:sz w:val="28"/>
          <w:szCs w:val="28"/>
        </w:rPr>
      </w:pPr>
      <w:r w:rsidRPr="00FB5214">
        <w:rPr>
          <w:rFonts w:eastAsia="Calibri"/>
          <w:b/>
          <w:sz w:val="28"/>
          <w:szCs w:val="28"/>
        </w:rPr>
        <w:t>ежеквартальных сведений о численности</w:t>
      </w:r>
    </w:p>
    <w:p w:rsidR="00F8608D" w:rsidRPr="00FB5214" w:rsidRDefault="00F8608D" w:rsidP="00F8608D">
      <w:pPr>
        <w:widowControl/>
        <w:tabs>
          <w:tab w:val="left" w:pos="5245"/>
        </w:tabs>
        <w:adjustRightInd w:val="0"/>
        <w:ind w:right="396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муниципальных служащих органов местного </w:t>
      </w:r>
      <w:r w:rsidRPr="00FB5214">
        <w:rPr>
          <w:rFonts w:eastAsia="Calibri"/>
          <w:b/>
          <w:bCs/>
          <w:sz w:val="28"/>
          <w:szCs w:val="28"/>
        </w:rPr>
        <w:t>самоуправления</w:t>
      </w:r>
      <w:r>
        <w:rPr>
          <w:rFonts w:eastAsia="Calibri"/>
          <w:b/>
          <w:bCs/>
          <w:sz w:val="28"/>
          <w:szCs w:val="28"/>
        </w:rPr>
        <w:t>, работников администрации Филоновского</w:t>
      </w:r>
      <w:r w:rsidRPr="00FB5214">
        <w:rPr>
          <w:rFonts w:eastAsia="Calibri"/>
          <w:b/>
          <w:bCs/>
          <w:sz w:val="28"/>
          <w:szCs w:val="28"/>
        </w:rPr>
        <w:t xml:space="preserve"> </w:t>
      </w:r>
      <w:r w:rsidRPr="00FB5214">
        <w:rPr>
          <w:rFonts w:eastAsia="Calibri"/>
          <w:b/>
          <w:sz w:val="28"/>
          <w:szCs w:val="28"/>
        </w:rPr>
        <w:t xml:space="preserve">сельского поселения </w:t>
      </w:r>
      <w:r>
        <w:rPr>
          <w:rFonts w:eastAsia="Calibri"/>
          <w:b/>
          <w:bCs/>
          <w:sz w:val="28"/>
          <w:szCs w:val="28"/>
        </w:rPr>
        <w:t xml:space="preserve">с указанием фактических расходов на оплату их труда </w:t>
      </w:r>
    </w:p>
    <w:p w:rsidR="004D0422" w:rsidRPr="00D25299" w:rsidRDefault="004D0422" w:rsidP="004D0422">
      <w:pPr>
        <w:pStyle w:val="a3"/>
        <w:rPr>
          <w:b/>
          <w:sz w:val="30"/>
        </w:rPr>
      </w:pPr>
    </w:p>
    <w:p w:rsidR="004D0422" w:rsidRDefault="004D0422" w:rsidP="004D0422">
      <w:pPr>
        <w:pStyle w:val="a3"/>
        <w:rPr>
          <w:sz w:val="26"/>
        </w:rPr>
      </w:pPr>
    </w:p>
    <w:p w:rsidR="00F8608D" w:rsidRPr="00AC6914" w:rsidRDefault="00F8608D" w:rsidP="00F8608D">
      <w:pPr>
        <w:pStyle w:val="a9"/>
        <w:ind w:firstLine="709"/>
        <w:jc w:val="both"/>
        <w:rPr>
          <w:sz w:val="28"/>
          <w:szCs w:val="28"/>
        </w:rPr>
      </w:pPr>
      <w:r w:rsidRPr="00AC6914">
        <w:rPr>
          <w:sz w:val="28"/>
          <w:szCs w:val="28"/>
        </w:rPr>
        <w:t>В соответствии с</w:t>
      </w:r>
      <w:r w:rsidRPr="00AC6914">
        <w:rPr>
          <w:sz w:val="28"/>
          <w:szCs w:val="28"/>
          <w:lang w:val="ru-RU"/>
        </w:rPr>
        <w:t>о статьей 52</w:t>
      </w:r>
      <w:r w:rsidRPr="00AC6914">
        <w:rPr>
          <w:sz w:val="28"/>
          <w:szCs w:val="28"/>
        </w:rPr>
        <w:t xml:space="preserve"> Федеральн</w:t>
      </w:r>
      <w:r w:rsidRPr="00AC6914">
        <w:rPr>
          <w:sz w:val="28"/>
          <w:szCs w:val="28"/>
          <w:lang w:val="ru-RU"/>
        </w:rPr>
        <w:t>ого</w:t>
      </w:r>
      <w:r w:rsidRPr="00AC6914">
        <w:rPr>
          <w:sz w:val="28"/>
          <w:szCs w:val="28"/>
        </w:rPr>
        <w:t xml:space="preserve"> закона от 06.10.2003 № 131 - ФЗ «Об общих принципах организации местного самоуправления в Российской Федерации»,</w:t>
      </w:r>
      <w:r w:rsidRPr="00AC6914">
        <w:rPr>
          <w:sz w:val="28"/>
          <w:szCs w:val="28"/>
          <w:lang w:val="ru-RU"/>
        </w:rPr>
        <w:t xml:space="preserve"> руководствуясь Бюджетным кодексом Российской Федерации, </w:t>
      </w:r>
      <w:r w:rsidRPr="00AC6914">
        <w:rPr>
          <w:sz w:val="28"/>
          <w:szCs w:val="28"/>
        </w:rPr>
        <w:t xml:space="preserve">Уставом </w:t>
      </w:r>
      <w:r>
        <w:rPr>
          <w:sz w:val="28"/>
          <w:szCs w:val="28"/>
          <w:lang w:val="ru-RU"/>
        </w:rPr>
        <w:t>Филоновского</w:t>
      </w:r>
      <w:r w:rsidRPr="00AC6914">
        <w:rPr>
          <w:sz w:val="28"/>
          <w:szCs w:val="28"/>
        </w:rPr>
        <w:t xml:space="preserve"> сельского поселения Богучарского муниципального района администрация </w:t>
      </w:r>
      <w:r>
        <w:rPr>
          <w:sz w:val="28"/>
          <w:szCs w:val="28"/>
          <w:lang w:val="ru-RU"/>
        </w:rPr>
        <w:t>Филоновского</w:t>
      </w:r>
      <w:r w:rsidRPr="00AC6914">
        <w:rPr>
          <w:sz w:val="28"/>
          <w:szCs w:val="28"/>
        </w:rPr>
        <w:t xml:space="preserve"> сельского поселения Богучарского муниципального района</w:t>
      </w:r>
      <w:r w:rsidRPr="00AC6914">
        <w:rPr>
          <w:sz w:val="28"/>
          <w:szCs w:val="28"/>
          <w:lang w:val="ru-RU"/>
        </w:rPr>
        <w:t xml:space="preserve"> </w:t>
      </w:r>
      <w:r w:rsidRPr="00F8608D">
        <w:rPr>
          <w:b/>
          <w:sz w:val="28"/>
          <w:szCs w:val="28"/>
        </w:rPr>
        <w:t>п о с т а н о в л я е т:</w:t>
      </w:r>
    </w:p>
    <w:p w:rsidR="00F8608D" w:rsidRPr="00AC6914" w:rsidRDefault="00F8608D" w:rsidP="00F8608D">
      <w:pPr>
        <w:widowControl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C6914">
        <w:rPr>
          <w:sz w:val="28"/>
          <w:szCs w:val="28"/>
        </w:rPr>
        <w:t xml:space="preserve">1. </w:t>
      </w:r>
      <w:r w:rsidRPr="00AC6914">
        <w:rPr>
          <w:rFonts w:eastAsia="Calibri"/>
          <w:sz w:val="28"/>
          <w:szCs w:val="28"/>
        </w:rPr>
        <w:t>Утвердить Порядок обнародования ежеквартальных сведений о</w:t>
      </w:r>
      <w:r>
        <w:rPr>
          <w:rFonts w:eastAsia="Calibri"/>
          <w:sz w:val="28"/>
          <w:szCs w:val="28"/>
        </w:rPr>
        <w:t xml:space="preserve"> </w:t>
      </w:r>
      <w:r w:rsidRPr="00AC6914">
        <w:rPr>
          <w:rFonts w:eastAsia="Calibri"/>
          <w:sz w:val="28"/>
          <w:szCs w:val="28"/>
        </w:rPr>
        <w:t xml:space="preserve">численности </w:t>
      </w:r>
      <w:r w:rsidRPr="00AC6914">
        <w:rPr>
          <w:rFonts w:eastAsia="Calibri"/>
          <w:bCs/>
          <w:sz w:val="28"/>
          <w:szCs w:val="28"/>
        </w:rPr>
        <w:t xml:space="preserve">муниципальных служащих органов местного самоуправления, работников администрации </w:t>
      </w:r>
      <w:r>
        <w:rPr>
          <w:rFonts w:eastAsia="Calibri"/>
          <w:bCs/>
          <w:sz w:val="28"/>
          <w:szCs w:val="28"/>
        </w:rPr>
        <w:t>Филоновского</w:t>
      </w:r>
      <w:r w:rsidRPr="00AC6914">
        <w:rPr>
          <w:rFonts w:eastAsia="Calibri"/>
          <w:bCs/>
          <w:sz w:val="28"/>
          <w:szCs w:val="28"/>
        </w:rPr>
        <w:t xml:space="preserve"> </w:t>
      </w:r>
      <w:r w:rsidRPr="00AC6914">
        <w:rPr>
          <w:rFonts w:eastAsia="Calibri"/>
          <w:sz w:val="28"/>
          <w:szCs w:val="28"/>
        </w:rPr>
        <w:t xml:space="preserve">сельского поселения </w:t>
      </w:r>
      <w:r w:rsidRPr="00AC6914">
        <w:rPr>
          <w:rFonts w:eastAsia="Calibri"/>
          <w:bCs/>
          <w:sz w:val="28"/>
          <w:szCs w:val="28"/>
        </w:rPr>
        <w:t xml:space="preserve">с указанием фактических расходов на оплату их труда </w:t>
      </w:r>
      <w:r w:rsidRPr="00AC6914">
        <w:rPr>
          <w:rFonts w:eastAsia="Calibri"/>
          <w:sz w:val="28"/>
          <w:szCs w:val="28"/>
        </w:rPr>
        <w:t>согласно приложению.</w:t>
      </w:r>
    </w:p>
    <w:p w:rsidR="00F8608D" w:rsidRPr="00AC6914" w:rsidRDefault="00F8608D" w:rsidP="00F8608D">
      <w:pPr>
        <w:widowControl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C6914">
        <w:rPr>
          <w:rFonts w:eastAsia="Calibri"/>
          <w:sz w:val="28"/>
          <w:szCs w:val="28"/>
        </w:rPr>
        <w:t xml:space="preserve">2. Настоящее постановление вступает в силу с момента его подписания и размещения на официальном сайте администрации </w:t>
      </w:r>
      <w:r>
        <w:rPr>
          <w:rFonts w:eastAsia="Calibri"/>
          <w:bCs/>
          <w:sz w:val="28"/>
          <w:szCs w:val="28"/>
        </w:rPr>
        <w:t>Филоновского</w:t>
      </w:r>
      <w:r w:rsidRPr="00AC6914">
        <w:rPr>
          <w:rFonts w:eastAsia="Calibri"/>
          <w:bCs/>
          <w:sz w:val="28"/>
          <w:szCs w:val="28"/>
        </w:rPr>
        <w:t xml:space="preserve"> </w:t>
      </w:r>
      <w:r w:rsidRPr="00AC6914">
        <w:rPr>
          <w:rFonts w:eastAsia="Calibri"/>
          <w:sz w:val="28"/>
          <w:szCs w:val="28"/>
        </w:rPr>
        <w:t>сельского поселения.</w:t>
      </w:r>
    </w:p>
    <w:p w:rsidR="00F8608D" w:rsidRPr="00AC6914" w:rsidRDefault="00F8608D" w:rsidP="00F8608D">
      <w:pPr>
        <w:adjustRightInd w:val="0"/>
        <w:ind w:firstLine="709"/>
        <w:jc w:val="both"/>
        <w:rPr>
          <w:sz w:val="28"/>
          <w:szCs w:val="28"/>
        </w:rPr>
      </w:pPr>
      <w:r w:rsidRPr="00AC691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36D40" w:rsidRDefault="00C36D40" w:rsidP="00D5044A">
      <w:pPr>
        <w:pStyle w:val="a3"/>
        <w:spacing w:before="89"/>
        <w:ind w:left="227" w:right="567"/>
      </w:pPr>
    </w:p>
    <w:p w:rsidR="004D0422" w:rsidRDefault="004D0422" w:rsidP="00F8608D">
      <w:pPr>
        <w:pStyle w:val="a3"/>
        <w:spacing w:before="89"/>
        <w:ind w:left="227" w:right="567"/>
        <w:sectPr w:rsidR="004D0422" w:rsidSect="00F8608D">
          <w:pgSz w:w="11910" w:h="16840"/>
          <w:pgMar w:top="380" w:right="340" w:bottom="0" w:left="1140" w:header="720" w:footer="720" w:gutter="0"/>
          <w:cols w:space="720"/>
        </w:sectPr>
      </w:pPr>
      <w:r>
        <w:t>Глава</w:t>
      </w:r>
      <w:r>
        <w:rPr>
          <w:spacing w:val="-7"/>
        </w:rPr>
        <w:t xml:space="preserve"> </w:t>
      </w:r>
      <w:r w:rsidR="002D6876" w:rsidRPr="002D6876">
        <w:t xml:space="preserve">Филоновского </w:t>
      </w:r>
      <w:r w:rsidRPr="002D6876">
        <w:t>сельского</w:t>
      </w:r>
      <w:r>
        <w:rPr>
          <w:spacing w:val="-3"/>
        </w:rPr>
        <w:t xml:space="preserve"> </w:t>
      </w:r>
      <w:r w:rsidR="002D6876">
        <w:t>поселения</w:t>
      </w:r>
      <w:r w:rsidR="00C36D40">
        <w:t xml:space="preserve">           </w:t>
      </w:r>
      <w:r w:rsidR="002D6876">
        <w:t xml:space="preserve">                         И.В.Жуковская</w:t>
      </w:r>
    </w:p>
    <w:p w:rsidR="00F8608D" w:rsidRDefault="00F8608D" w:rsidP="00F8608D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</w:t>
      </w:r>
    </w:p>
    <w:p w:rsidR="00F8608D" w:rsidRDefault="00F8608D" w:rsidP="00F8608D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Филоновского сельского поселения</w:t>
      </w:r>
    </w:p>
    <w:p w:rsidR="00F8608D" w:rsidRPr="00140257" w:rsidRDefault="00F8608D" w:rsidP="00F8608D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01.06.2023 №19</w:t>
      </w:r>
    </w:p>
    <w:p w:rsidR="00F8608D" w:rsidRDefault="00F8608D" w:rsidP="00F8608D"/>
    <w:p w:rsidR="00F8608D" w:rsidRPr="00062FDC" w:rsidRDefault="00F8608D" w:rsidP="00F8608D">
      <w:pPr>
        <w:tabs>
          <w:tab w:val="left" w:pos="1600"/>
        </w:tabs>
        <w:jc w:val="center"/>
        <w:rPr>
          <w:rFonts w:eastAsia="Calibri"/>
          <w:b/>
          <w:sz w:val="28"/>
          <w:szCs w:val="28"/>
        </w:rPr>
      </w:pPr>
      <w:r w:rsidRPr="00062FDC">
        <w:rPr>
          <w:rFonts w:eastAsia="Calibri"/>
          <w:b/>
          <w:sz w:val="28"/>
          <w:szCs w:val="28"/>
        </w:rPr>
        <w:t>ПОРЯДОК</w:t>
      </w:r>
    </w:p>
    <w:p w:rsidR="00F8608D" w:rsidRDefault="00F8608D" w:rsidP="00F8608D">
      <w:pPr>
        <w:tabs>
          <w:tab w:val="left" w:pos="1600"/>
        </w:tabs>
        <w:jc w:val="center"/>
        <w:rPr>
          <w:rFonts w:eastAsia="Calibri"/>
          <w:b/>
          <w:bCs/>
          <w:sz w:val="28"/>
          <w:szCs w:val="28"/>
        </w:rPr>
      </w:pPr>
      <w:r w:rsidRPr="00062FDC">
        <w:rPr>
          <w:rFonts w:eastAsia="Calibri"/>
          <w:b/>
          <w:sz w:val="28"/>
          <w:szCs w:val="28"/>
        </w:rPr>
        <w:t xml:space="preserve">обнародования ежеквартальных сведений о численности </w:t>
      </w:r>
      <w:r w:rsidRPr="00062FDC">
        <w:rPr>
          <w:rFonts w:eastAsia="Calibri"/>
          <w:b/>
          <w:bCs/>
          <w:sz w:val="28"/>
          <w:szCs w:val="28"/>
        </w:rPr>
        <w:t xml:space="preserve">муниципальных служащих органов местного самоуправления, работников администрации </w:t>
      </w:r>
      <w:r>
        <w:rPr>
          <w:rFonts w:eastAsia="Calibri"/>
          <w:b/>
          <w:bCs/>
          <w:sz w:val="28"/>
          <w:szCs w:val="28"/>
        </w:rPr>
        <w:t>Филоновского</w:t>
      </w:r>
      <w:r w:rsidRPr="00062FDC">
        <w:rPr>
          <w:rFonts w:eastAsia="Calibri"/>
          <w:b/>
          <w:bCs/>
          <w:sz w:val="28"/>
          <w:szCs w:val="28"/>
        </w:rPr>
        <w:t xml:space="preserve"> </w:t>
      </w:r>
      <w:r w:rsidRPr="00062FDC">
        <w:rPr>
          <w:rFonts w:eastAsia="Calibri"/>
          <w:b/>
          <w:sz w:val="28"/>
          <w:szCs w:val="28"/>
        </w:rPr>
        <w:t xml:space="preserve">сельского поселения </w:t>
      </w:r>
      <w:r w:rsidRPr="00062FDC">
        <w:rPr>
          <w:rFonts w:eastAsia="Calibri"/>
          <w:b/>
          <w:bCs/>
          <w:sz w:val="28"/>
          <w:szCs w:val="28"/>
        </w:rPr>
        <w:t>с указанием фактических расходов на оплату их труда</w:t>
      </w:r>
    </w:p>
    <w:p w:rsidR="00F8608D" w:rsidRDefault="00F8608D" w:rsidP="00F8608D">
      <w:pPr>
        <w:tabs>
          <w:tab w:val="left" w:pos="1600"/>
        </w:tabs>
        <w:rPr>
          <w:rFonts w:eastAsia="Calibri"/>
          <w:b/>
          <w:bCs/>
          <w:sz w:val="28"/>
          <w:szCs w:val="28"/>
        </w:rPr>
      </w:pPr>
    </w:p>
    <w:p w:rsidR="00F8608D" w:rsidRPr="00062FDC" w:rsidRDefault="00F8608D" w:rsidP="00F8608D">
      <w:pPr>
        <w:widowControl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>1. Настоящий Порядок разработан в соответствии с частью 6 статьи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52 Федерального закона от 06.10.2003 № 131-ФЗ «Об общих принципах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и устанавливает процедуру предоставления, утверждения и официального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обнародования вышеуказанных ежеквартальных сведений.</w:t>
      </w:r>
    </w:p>
    <w:p w:rsidR="00F8608D" w:rsidRPr="00062FDC" w:rsidRDefault="00F8608D" w:rsidP="00F8608D">
      <w:pPr>
        <w:widowControl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 xml:space="preserve">2. Информация о </w:t>
      </w:r>
      <w:r w:rsidRPr="0039763C">
        <w:rPr>
          <w:rFonts w:eastAsia="Calibri"/>
          <w:sz w:val="28"/>
          <w:szCs w:val="28"/>
        </w:rPr>
        <w:t xml:space="preserve">численности </w:t>
      </w:r>
      <w:r w:rsidRPr="0039763C">
        <w:rPr>
          <w:rFonts w:eastAsia="Calibri"/>
          <w:bCs/>
          <w:sz w:val="28"/>
          <w:szCs w:val="28"/>
        </w:rPr>
        <w:t xml:space="preserve">муниципальных служащих органов местного самоуправления, работников администрации  </w:t>
      </w:r>
      <w:r>
        <w:rPr>
          <w:rFonts w:eastAsia="Calibri"/>
          <w:bCs/>
          <w:sz w:val="28"/>
          <w:szCs w:val="28"/>
        </w:rPr>
        <w:t>Филоновского</w:t>
      </w:r>
      <w:r w:rsidRPr="0039763C">
        <w:rPr>
          <w:rFonts w:eastAsia="Calibri"/>
          <w:bCs/>
          <w:sz w:val="28"/>
          <w:szCs w:val="28"/>
        </w:rPr>
        <w:t xml:space="preserve"> </w:t>
      </w:r>
      <w:r w:rsidRPr="0039763C">
        <w:rPr>
          <w:rFonts w:eastAsia="Calibri"/>
          <w:sz w:val="28"/>
          <w:szCs w:val="28"/>
        </w:rPr>
        <w:t xml:space="preserve">сельского поселения </w:t>
      </w:r>
      <w:r w:rsidRPr="0039763C">
        <w:rPr>
          <w:rFonts w:eastAsia="Calibri"/>
          <w:bCs/>
          <w:sz w:val="28"/>
          <w:szCs w:val="28"/>
        </w:rPr>
        <w:t>с указанием  фактических расходов на оплату их труда</w:t>
      </w:r>
      <w:r w:rsidRPr="0039763C">
        <w:rPr>
          <w:rFonts w:eastAsia="Calibri"/>
          <w:sz w:val="28"/>
          <w:szCs w:val="28"/>
        </w:rPr>
        <w:t xml:space="preserve"> (далее -</w:t>
      </w:r>
      <w:r>
        <w:rPr>
          <w:rFonts w:eastAsia="Calibri"/>
          <w:sz w:val="28"/>
          <w:szCs w:val="28"/>
        </w:rPr>
        <w:t xml:space="preserve"> </w:t>
      </w:r>
      <w:r w:rsidRPr="0039763C">
        <w:rPr>
          <w:rFonts w:eastAsia="Calibri"/>
          <w:sz w:val="28"/>
          <w:szCs w:val="28"/>
        </w:rPr>
        <w:t xml:space="preserve">информация) предоставляется главным бухгалтером </w:t>
      </w:r>
      <w:r w:rsidRPr="0039763C">
        <w:rPr>
          <w:sz w:val="28"/>
          <w:szCs w:val="28"/>
        </w:rPr>
        <w:t>МКУ Центр Бюджетного учета и отчетности Богучарского муниципального района</w:t>
      </w:r>
      <w:r>
        <w:rPr>
          <w:sz w:val="28"/>
          <w:szCs w:val="28"/>
        </w:rPr>
        <w:t xml:space="preserve">, действующим на основании соглашения по передаче функций по ведению бюджетного (бухгалтерского) учета от 18.02.2022 г. 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ежеквартально, в срок до 15 числа месяца,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 xml:space="preserve">следующего за отчетным периодом </w:t>
      </w:r>
      <w:r>
        <w:rPr>
          <w:rFonts w:eastAsia="Calibri"/>
          <w:sz w:val="28"/>
          <w:szCs w:val="28"/>
        </w:rPr>
        <w:t>в администрацию Филоновского сельского поселения.</w:t>
      </w:r>
    </w:p>
    <w:p w:rsidR="00F8608D" w:rsidRPr="00062FDC" w:rsidRDefault="00F8608D" w:rsidP="00F8608D">
      <w:pPr>
        <w:widowControl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 xml:space="preserve">3. Главный бухгалтер </w:t>
      </w:r>
      <w:r w:rsidRPr="0039763C">
        <w:rPr>
          <w:sz w:val="28"/>
          <w:szCs w:val="28"/>
        </w:rPr>
        <w:t>МКУ Центр Бюджетного учета и отчетности Богучарского муниципального района</w:t>
      </w:r>
      <w:r>
        <w:rPr>
          <w:sz w:val="28"/>
          <w:szCs w:val="28"/>
        </w:rPr>
        <w:t xml:space="preserve">, действующий на основании соглашения по передаче функций по ведению бюджетного (бухгалтерского) учета от 18.02.2022 г. </w:t>
      </w:r>
      <w:r w:rsidRPr="00062FDC">
        <w:rPr>
          <w:rFonts w:eastAsia="Calibri"/>
          <w:sz w:val="28"/>
          <w:szCs w:val="28"/>
        </w:rPr>
        <w:t>несет персональную ответственность за своевременность,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достоверность предоставляемой информации, ее соответствие отчетности об</w:t>
      </w:r>
    </w:p>
    <w:p w:rsidR="00F8608D" w:rsidRPr="00062FDC" w:rsidRDefault="00F8608D" w:rsidP="00F8608D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>исполнении бюджета</w:t>
      </w:r>
      <w:r>
        <w:rPr>
          <w:rFonts w:eastAsia="Calibri"/>
          <w:sz w:val="28"/>
          <w:szCs w:val="28"/>
        </w:rPr>
        <w:t xml:space="preserve"> Филоновского </w:t>
      </w:r>
      <w:r w:rsidRPr="00062FDC">
        <w:rPr>
          <w:rFonts w:eastAsia="Calibri"/>
          <w:sz w:val="28"/>
          <w:szCs w:val="28"/>
        </w:rPr>
        <w:t>сельского поселения, другой официальной</w:t>
      </w:r>
    </w:p>
    <w:p w:rsidR="00F8608D" w:rsidRPr="00062FDC" w:rsidRDefault="00F8608D" w:rsidP="00F8608D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>отчетности.</w:t>
      </w:r>
    </w:p>
    <w:p w:rsidR="00F8608D" w:rsidRPr="00062FDC" w:rsidRDefault="00F8608D" w:rsidP="00F8608D">
      <w:pPr>
        <w:widowControl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>4. На основа</w:t>
      </w:r>
      <w:r>
        <w:rPr>
          <w:rFonts w:eastAsia="Calibri"/>
          <w:sz w:val="28"/>
          <w:szCs w:val="28"/>
        </w:rPr>
        <w:t xml:space="preserve">нии предоставленной информации </w:t>
      </w:r>
      <w:r w:rsidRPr="00062FDC">
        <w:rPr>
          <w:rFonts w:eastAsia="Calibri"/>
          <w:sz w:val="28"/>
          <w:szCs w:val="28"/>
        </w:rPr>
        <w:t>до 25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числа месяца, следующего за отчетным периодом, подготавливаются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 xml:space="preserve">ежеквартальные сведения о численности </w:t>
      </w:r>
      <w:r w:rsidRPr="0039763C">
        <w:rPr>
          <w:rFonts w:eastAsia="Calibri"/>
          <w:bCs/>
          <w:sz w:val="28"/>
          <w:szCs w:val="28"/>
        </w:rPr>
        <w:t xml:space="preserve">муниципальных служащих органов местного самоуправления, работников администрации </w:t>
      </w:r>
      <w:r>
        <w:rPr>
          <w:rFonts w:eastAsia="Calibri"/>
          <w:bCs/>
          <w:sz w:val="28"/>
          <w:szCs w:val="28"/>
        </w:rPr>
        <w:t>Филоновского</w:t>
      </w:r>
      <w:r w:rsidRPr="0039763C">
        <w:rPr>
          <w:rFonts w:eastAsia="Calibri"/>
          <w:bCs/>
          <w:sz w:val="28"/>
          <w:szCs w:val="28"/>
        </w:rPr>
        <w:t xml:space="preserve"> </w:t>
      </w:r>
      <w:r w:rsidRPr="0039763C">
        <w:rPr>
          <w:rFonts w:eastAsia="Calibri"/>
          <w:sz w:val="28"/>
          <w:szCs w:val="28"/>
        </w:rPr>
        <w:t xml:space="preserve">сельского поселения </w:t>
      </w:r>
      <w:r w:rsidRPr="0039763C">
        <w:rPr>
          <w:rFonts w:eastAsia="Calibri"/>
          <w:bCs/>
          <w:sz w:val="28"/>
          <w:szCs w:val="28"/>
        </w:rPr>
        <w:t>с указанием фактических расходов на оплату их труда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(далее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- сведения) по форме согласно приложению к настоящему Порядку и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 xml:space="preserve">направляются на утверждение главе </w:t>
      </w:r>
      <w:r>
        <w:rPr>
          <w:rFonts w:eastAsia="Calibri"/>
          <w:sz w:val="28"/>
          <w:szCs w:val="28"/>
        </w:rPr>
        <w:t xml:space="preserve"> Филоновского </w:t>
      </w:r>
      <w:r w:rsidRPr="00062FDC">
        <w:rPr>
          <w:rFonts w:eastAsia="Calibri"/>
          <w:sz w:val="28"/>
          <w:szCs w:val="28"/>
        </w:rPr>
        <w:t>сельского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поселения.</w:t>
      </w:r>
    </w:p>
    <w:p w:rsidR="00F8608D" w:rsidRPr="00062FDC" w:rsidRDefault="00F8608D" w:rsidP="00F8608D">
      <w:pPr>
        <w:widowControl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>5. Утвержденные сведения подлежат размещению на официальном сайте</w:t>
      </w:r>
    </w:p>
    <w:p w:rsidR="00F8608D" w:rsidRPr="00062FDC" w:rsidRDefault="00F8608D" w:rsidP="00F8608D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062FDC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Филоновского </w:t>
      </w:r>
      <w:r w:rsidRPr="00062FDC">
        <w:rPr>
          <w:rFonts w:eastAsia="Calibri"/>
          <w:sz w:val="28"/>
          <w:szCs w:val="28"/>
        </w:rPr>
        <w:t>сельского поселения в информационно-телекоммуникационной сети «Интернет» в составе ежеквартальных, годовых</w:t>
      </w:r>
    </w:p>
    <w:p w:rsidR="00F8608D" w:rsidRPr="00062FDC" w:rsidRDefault="00F8608D" w:rsidP="00F8608D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062FDC">
        <w:rPr>
          <w:rFonts w:eastAsia="Calibri"/>
          <w:sz w:val="28"/>
          <w:szCs w:val="28"/>
        </w:rPr>
        <w:t xml:space="preserve">сведений об исполнении бюджета </w:t>
      </w:r>
      <w:r>
        <w:rPr>
          <w:rFonts w:eastAsia="Calibri"/>
          <w:sz w:val="28"/>
          <w:szCs w:val="28"/>
        </w:rPr>
        <w:t>Филоновского</w:t>
      </w:r>
      <w:r w:rsidRPr="00062FDC">
        <w:rPr>
          <w:rFonts w:eastAsia="Calibri"/>
          <w:sz w:val="28"/>
          <w:szCs w:val="28"/>
        </w:rPr>
        <w:t xml:space="preserve"> сельского поселения.</w:t>
      </w:r>
    </w:p>
    <w:p w:rsidR="00F8608D" w:rsidRDefault="00F8608D" w:rsidP="00F8608D">
      <w:pPr>
        <w:widowControl/>
        <w:adjustRightInd w:val="0"/>
        <w:ind w:firstLine="708"/>
        <w:jc w:val="both"/>
        <w:rPr>
          <w:b/>
        </w:rPr>
      </w:pPr>
      <w:r w:rsidRPr="006A34C0">
        <w:rPr>
          <w:rFonts w:eastAsia="Calibri"/>
          <w:sz w:val="28"/>
          <w:szCs w:val="28"/>
        </w:rPr>
        <w:t xml:space="preserve">6. Специалист администрации </w:t>
      </w:r>
      <w:r>
        <w:rPr>
          <w:rFonts w:eastAsia="Calibri"/>
          <w:sz w:val="28"/>
          <w:szCs w:val="28"/>
        </w:rPr>
        <w:t>Филоновского</w:t>
      </w:r>
      <w:r w:rsidRPr="006A34C0">
        <w:rPr>
          <w:rFonts w:eastAsia="Calibri"/>
          <w:sz w:val="28"/>
          <w:szCs w:val="28"/>
        </w:rPr>
        <w:t xml:space="preserve"> сельского поселения обеспечивает официальное обнародование утвержденных сведений не позднее последнего числа месяца, следующего за</w:t>
      </w:r>
      <w:r w:rsidRPr="00062FDC">
        <w:rPr>
          <w:rFonts w:eastAsia="Calibri"/>
          <w:sz w:val="28"/>
          <w:szCs w:val="28"/>
        </w:rPr>
        <w:t xml:space="preserve"> отчетным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 xml:space="preserve">периодом, на официальном сайте </w:t>
      </w:r>
      <w:r>
        <w:rPr>
          <w:rFonts w:eastAsia="Calibri"/>
          <w:sz w:val="28"/>
          <w:szCs w:val="28"/>
        </w:rPr>
        <w:t>а</w:t>
      </w:r>
      <w:r w:rsidRPr="00062FDC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bCs/>
          <w:sz w:val="28"/>
          <w:szCs w:val="28"/>
        </w:rPr>
        <w:t>Филоновского</w:t>
      </w:r>
      <w:r w:rsidRPr="003A37E6">
        <w:rPr>
          <w:rFonts w:eastAsia="Calibri"/>
          <w:bCs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сельского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поселения, а в случае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невозможности их опубликования обеспечивает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возможность ознакомления с указанными документами и сведениями для</w:t>
      </w:r>
      <w:r>
        <w:rPr>
          <w:rFonts w:eastAsia="Calibri"/>
          <w:sz w:val="28"/>
          <w:szCs w:val="28"/>
        </w:rPr>
        <w:t xml:space="preserve"> </w:t>
      </w:r>
      <w:r w:rsidRPr="00062FDC">
        <w:rPr>
          <w:rFonts w:eastAsia="Calibri"/>
          <w:sz w:val="28"/>
          <w:szCs w:val="28"/>
        </w:rPr>
        <w:t>жителей поселения.</w:t>
      </w: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tabs>
          <w:tab w:val="left" w:pos="1600"/>
        </w:tabs>
        <w:jc w:val="both"/>
        <w:rPr>
          <w:b/>
        </w:rPr>
      </w:pPr>
    </w:p>
    <w:p w:rsidR="00F8608D" w:rsidRDefault="00F8608D" w:rsidP="00F8608D">
      <w:pPr>
        <w:widowControl/>
        <w:adjustRightInd w:val="0"/>
        <w:rPr>
          <w:rFonts w:eastAsia="Calibri"/>
          <w:sz w:val="28"/>
          <w:szCs w:val="28"/>
        </w:rPr>
        <w:sectPr w:rsidR="00F8608D" w:rsidSect="00F8608D">
          <w:headerReference w:type="default" r:id="rId8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F8608D" w:rsidRPr="00E1066A" w:rsidRDefault="00F8608D" w:rsidP="00F8608D">
      <w:pPr>
        <w:widowControl/>
        <w:adjustRightInd w:val="0"/>
        <w:jc w:val="right"/>
        <w:rPr>
          <w:rFonts w:eastAsia="Calibri"/>
          <w:sz w:val="24"/>
          <w:szCs w:val="24"/>
        </w:rPr>
      </w:pPr>
      <w:r w:rsidRPr="00E1066A">
        <w:rPr>
          <w:rFonts w:eastAsia="Calibri"/>
          <w:sz w:val="24"/>
          <w:szCs w:val="24"/>
        </w:rPr>
        <w:lastRenderedPageBreak/>
        <w:t>Приложение</w:t>
      </w:r>
    </w:p>
    <w:p w:rsidR="00F8608D" w:rsidRPr="00E1066A" w:rsidRDefault="00F8608D" w:rsidP="00F8608D">
      <w:pPr>
        <w:tabs>
          <w:tab w:val="left" w:pos="1600"/>
        </w:tabs>
        <w:jc w:val="right"/>
        <w:rPr>
          <w:rFonts w:eastAsia="Calibri"/>
          <w:sz w:val="24"/>
          <w:szCs w:val="24"/>
        </w:rPr>
      </w:pPr>
      <w:r w:rsidRPr="00E1066A">
        <w:rPr>
          <w:rFonts w:eastAsia="Calibri"/>
          <w:sz w:val="24"/>
          <w:szCs w:val="24"/>
        </w:rPr>
        <w:t xml:space="preserve">обнародования ежеквартальных сведений </w:t>
      </w:r>
    </w:p>
    <w:p w:rsidR="00F8608D" w:rsidRPr="00E1066A" w:rsidRDefault="00F8608D" w:rsidP="00F8608D">
      <w:pPr>
        <w:tabs>
          <w:tab w:val="left" w:pos="1600"/>
        </w:tabs>
        <w:jc w:val="right"/>
        <w:rPr>
          <w:rFonts w:eastAsia="Calibri"/>
          <w:bCs/>
          <w:sz w:val="24"/>
          <w:szCs w:val="24"/>
        </w:rPr>
      </w:pPr>
      <w:r w:rsidRPr="00E1066A">
        <w:rPr>
          <w:rFonts w:eastAsia="Calibri"/>
          <w:sz w:val="24"/>
          <w:szCs w:val="24"/>
        </w:rPr>
        <w:t xml:space="preserve">о численности </w:t>
      </w:r>
      <w:r w:rsidRPr="00E1066A">
        <w:rPr>
          <w:rFonts w:eastAsia="Calibri"/>
          <w:bCs/>
          <w:sz w:val="24"/>
          <w:szCs w:val="24"/>
        </w:rPr>
        <w:t xml:space="preserve">муниципальных служащих </w:t>
      </w:r>
    </w:p>
    <w:p w:rsidR="00F8608D" w:rsidRPr="00E1066A" w:rsidRDefault="00F8608D" w:rsidP="00F8608D">
      <w:pPr>
        <w:tabs>
          <w:tab w:val="left" w:pos="1600"/>
        </w:tabs>
        <w:jc w:val="right"/>
        <w:rPr>
          <w:rFonts w:eastAsia="Calibri"/>
          <w:bCs/>
          <w:sz w:val="24"/>
          <w:szCs w:val="24"/>
        </w:rPr>
      </w:pPr>
      <w:r w:rsidRPr="00E1066A">
        <w:rPr>
          <w:rFonts w:eastAsia="Calibri"/>
          <w:bCs/>
          <w:sz w:val="24"/>
          <w:szCs w:val="24"/>
        </w:rPr>
        <w:t xml:space="preserve">органов местного самоуправления, </w:t>
      </w:r>
    </w:p>
    <w:p w:rsidR="00F8608D" w:rsidRPr="00E1066A" w:rsidRDefault="00F8608D" w:rsidP="00F8608D">
      <w:pPr>
        <w:tabs>
          <w:tab w:val="left" w:pos="1600"/>
        </w:tabs>
        <w:jc w:val="right"/>
        <w:rPr>
          <w:rFonts w:eastAsia="Calibri"/>
          <w:bCs/>
          <w:sz w:val="24"/>
          <w:szCs w:val="24"/>
        </w:rPr>
      </w:pPr>
      <w:r w:rsidRPr="00E1066A">
        <w:rPr>
          <w:rFonts w:eastAsia="Calibri"/>
          <w:bCs/>
          <w:sz w:val="24"/>
          <w:szCs w:val="24"/>
        </w:rPr>
        <w:t xml:space="preserve">работников администрации </w:t>
      </w:r>
      <w:r>
        <w:rPr>
          <w:rFonts w:eastAsia="Calibri"/>
          <w:bCs/>
          <w:sz w:val="24"/>
          <w:szCs w:val="24"/>
        </w:rPr>
        <w:t>Филоновского</w:t>
      </w:r>
      <w:r w:rsidRPr="00E1066A">
        <w:rPr>
          <w:rFonts w:eastAsia="Calibri"/>
          <w:bCs/>
          <w:sz w:val="24"/>
          <w:szCs w:val="24"/>
        </w:rPr>
        <w:t xml:space="preserve"> </w:t>
      </w:r>
    </w:p>
    <w:p w:rsidR="00F8608D" w:rsidRPr="00E1066A" w:rsidRDefault="00F8608D" w:rsidP="00F8608D">
      <w:pPr>
        <w:tabs>
          <w:tab w:val="left" w:pos="1600"/>
        </w:tabs>
        <w:jc w:val="right"/>
        <w:rPr>
          <w:rFonts w:eastAsia="Calibri"/>
          <w:bCs/>
          <w:sz w:val="24"/>
          <w:szCs w:val="24"/>
        </w:rPr>
      </w:pPr>
      <w:r w:rsidRPr="00E1066A">
        <w:rPr>
          <w:rFonts w:eastAsia="Calibri"/>
          <w:sz w:val="24"/>
          <w:szCs w:val="24"/>
        </w:rPr>
        <w:t xml:space="preserve">сельского поселения </w:t>
      </w:r>
      <w:r w:rsidRPr="00E1066A">
        <w:rPr>
          <w:rFonts w:eastAsia="Calibri"/>
          <w:bCs/>
          <w:sz w:val="24"/>
          <w:szCs w:val="24"/>
        </w:rPr>
        <w:t xml:space="preserve">с указанием </w:t>
      </w:r>
    </w:p>
    <w:p w:rsidR="00F8608D" w:rsidRPr="00E1066A" w:rsidRDefault="00F8608D" w:rsidP="00F8608D">
      <w:pPr>
        <w:tabs>
          <w:tab w:val="left" w:pos="1600"/>
        </w:tabs>
        <w:jc w:val="right"/>
        <w:rPr>
          <w:rFonts w:eastAsia="Calibri"/>
          <w:bCs/>
          <w:sz w:val="24"/>
          <w:szCs w:val="24"/>
        </w:rPr>
      </w:pPr>
      <w:r w:rsidRPr="00E1066A">
        <w:rPr>
          <w:rFonts w:eastAsia="Calibri"/>
          <w:bCs/>
          <w:sz w:val="24"/>
          <w:szCs w:val="24"/>
        </w:rPr>
        <w:t xml:space="preserve"> фактических расходов на оплату их труда</w:t>
      </w:r>
    </w:p>
    <w:p w:rsidR="00F8608D" w:rsidRPr="00E1066A" w:rsidRDefault="00F8608D" w:rsidP="00F8608D">
      <w:pPr>
        <w:widowControl/>
        <w:adjustRightInd w:val="0"/>
        <w:rPr>
          <w:rFonts w:eastAsia="Calibri"/>
          <w:sz w:val="24"/>
          <w:szCs w:val="24"/>
        </w:rPr>
      </w:pPr>
    </w:p>
    <w:p w:rsidR="00F8608D" w:rsidRDefault="00F8608D" w:rsidP="00F8608D">
      <w:pPr>
        <w:widowControl/>
        <w:adjustRightInd w:val="0"/>
        <w:rPr>
          <w:rFonts w:eastAsia="Calibri"/>
          <w:sz w:val="28"/>
          <w:szCs w:val="28"/>
        </w:rPr>
      </w:pPr>
    </w:p>
    <w:p w:rsidR="00F8608D" w:rsidRDefault="00F8608D" w:rsidP="00F8608D">
      <w:pPr>
        <w:widowControl/>
        <w:adjustRightInd w:val="0"/>
        <w:rPr>
          <w:rFonts w:eastAsia="Calibri"/>
          <w:sz w:val="28"/>
          <w:szCs w:val="28"/>
        </w:rPr>
      </w:pPr>
    </w:p>
    <w:p w:rsidR="00F8608D" w:rsidRPr="00E1066A" w:rsidRDefault="00F8608D" w:rsidP="00F8608D">
      <w:pPr>
        <w:widowControl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1066A">
        <w:rPr>
          <w:rFonts w:eastAsia="Calibri"/>
          <w:b/>
          <w:bCs/>
          <w:sz w:val="28"/>
          <w:szCs w:val="28"/>
        </w:rPr>
        <w:t>СВЕДЕНИЯ</w:t>
      </w:r>
    </w:p>
    <w:p w:rsidR="00F8608D" w:rsidRDefault="00F8608D" w:rsidP="00F8608D">
      <w:pPr>
        <w:tabs>
          <w:tab w:val="left" w:pos="1600"/>
        </w:tabs>
        <w:jc w:val="center"/>
        <w:rPr>
          <w:rFonts w:eastAsia="Calibri"/>
          <w:b/>
          <w:bCs/>
          <w:sz w:val="28"/>
          <w:szCs w:val="28"/>
        </w:rPr>
      </w:pPr>
      <w:r w:rsidRPr="00E1066A">
        <w:rPr>
          <w:rFonts w:eastAsia="Calibri"/>
          <w:b/>
          <w:bCs/>
          <w:sz w:val="28"/>
          <w:szCs w:val="28"/>
        </w:rPr>
        <w:t>о численности муниципальных служащих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1066A">
        <w:rPr>
          <w:rFonts w:eastAsia="Calibri"/>
          <w:b/>
          <w:bCs/>
          <w:sz w:val="28"/>
          <w:szCs w:val="28"/>
        </w:rPr>
        <w:t xml:space="preserve">органов местного самоуправления, работников администрации </w:t>
      </w:r>
      <w:r w:rsidR="00C547F6">
        <w:rPr>
          <w:rFonts w:eastAsia="Calibri"/>
          <w:b/>
          <w:bCs/>
          <w:sz w:val="28"/>
          <w:szCs w:val="28"/>
        </w:rPr>
        <w:t>Филоновского</w:t>
      </w:r>
      <w:r w:rsidRPr="00E1066A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1066A">
        <w:rPr>
          <w:rFonts w:eastAsia="Calibri"/>
          <w:b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z w:val="28"/>
          <w:szCs w:val="28"/>
        </w:rPr>
        <w:t xml:space="preserve">с указанием 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1066A">
        <w:rPr>
          <w:rFonts w:eastAsia="Calibri"/>
          <w:b/>
          <w:bCs/>
          <w:sz w:val="28"/>
          <w:szCs w:val="28"/>
        </w:rPr>
        <w:t>фактических расходов на оплату их труда</w:t>
      </w:r>
    </w:p>
    <w:p w:rsidR="00F8608D" w:rsidRPr="00E1066A" w:rsidRDefault="00F8608D" w:rsidP="00F8608D">
      <w:pPr>
        <w:tabs>
          <w:tab w:val="left" w:pos="1600"/>
        </w:tabs>
        <w:jc w:val="center"/>
        <w:rPr>
          <w:rFonts w:eastAsia="Calibri"/>
          <w:b/>
          <w:bCs/>
          <w:sz w:val="28"/>
          <w:szCs w:val="28"/>
        </w:rPr>
      </w:pPr>
      <w:r w:rsidRPr="00E1066A">
        <w:rPr>
          <w:rFonts w:eastAsia="Calibri"/>
          <w:b/>
          <w:bCs/>
          <w:sz w:val="28"/>
          <w:szCs w:val="28"/>
        </w:rPr>
        <w:t>за</w:t>
      </w:r>
      <w:r>
        <w:rPr>
          <w:rFonts w:eastAsia="Calibri"/>
          <w:b/>
          <w:bCs/>
          <w:sz w:val="28"/>
          <w:szCs w:val="28"/>
        </w:rPr>
        <w:t xml:space="preserve"> ___ </w:t>
      </w:r>
      <w:r w:rsidRPr="00E1066A">
        <w:rPr>
          <w:rFonts w:eastAsia="Calibri"/>
          <w:b/>
          <w:bCs/>
          <w:sz w:val="28"/>
          <w:szCs w:val="28"/>
        </w:rPr>
        <w:t>квартал 20</w:t>
      </w:r>
      <w:r>
        <w:rPr>
          <w:rFonts w:eastAsia="Calibri"/>
          <w:b/>
          <w:bCs/>
          <w:sz w:val="28"/>
          <w:szCs w:val="28"/>
        </w:rPr>
        <w:t>__</w:t>
      </w:r>
      <w:r w:rsidRPr="00E1066A">
        <w:rPr>
          <w:rFonts w:eastAsia="Calibri"/>
          <w:b/>
          <w:bCs/>
          <w:sz w:val="28"/>
          <w:szCs w:val="28"/>
        </w:rPr>
        <w:t xml:space="preserve"> года</w:t>
      </w:r>
    </w:p>
    <w:p w:rsidR="00F8608D" w:rsidRPr="00E1066A" w:rsidRDefault="00F8608D" w:rsidP="00F8608D">
      <w:pPr>
        <w:widowControl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1066A">
        <w:rPr>
          <w:rFonts w:eastAsia="Calibri"/>
          <w:b/>
          <w:bCs/>
          <w:sz w:val="28"/>
          <w:szCs w:val="28"/>
        </w:rPr>
        <w:t>(с нарастающим итогом с начала года)</w:t>
      </w:r>
    </w:p>
    <w:p w:rsidR="00F8608D" w:rsidRDefault="00F8608D" w:rsidP="00F8608D">
      <w:pPr>
        <w:widowControl/>
        <w:adjustRightInd w:val="0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536"/>
        <w:gridCol w:w="4613"/>
      </w:tblGrid>
      <w:tr w:rsidR="00F8608D" w:rsidRPr="000F2FF5" w:rsidTr="00021740">
        <w:tc>
          <w:tcPr>
            <w:tcW w:w="5637" w:type="dxa"/>
          </w:tcPr>
          <w:p w:rsidR="00F8608D" w:rsidRPr="000F2FF5" w:rsidRDefault="00F8608D" w:rsidP="00021740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F2FF5">
              <w:rPr>
                <w:rFonts w:eastAsia="Calibri"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F8608D" w:rsidRPr="000F2FF5" w:rsidRDefault="00F8608D" w:rsidP="00021740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F2FF5">
              <w:rPr>
                <w:rFonts w:eastAsia="Calibri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F8608D" w:rsidRPr="000F2FF5" w:rsidRDefault="00F8608D" w:rsidP="00021740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F2FF5">
              <w:rPr>
                <w:rFonts w:eastAsia="Calibri"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8608D" w:rsidRPr="000F2FF5" w:rsidTr="00021740">
        <w:tc>
          <w:tcPr>
            <w:tcW w:w="5637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0F2FF5">
              <w:rPr>
                <w:rFonts w:eastAsia="Calibri"/>
                <w:sz w:val="28"/>
                <w:szCs w:val="28"/>
              </w:rPr>
              <w:t>1. Работники органа местного самоуправления администрации  Поповского сельского поселения</w:t>
            </w:r>
          </w:p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0F2FF5">
              <w:rPr>
                <w:rFonts w:eastAsia="Calibri"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13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F8608D" w:rsidRPr="000F2FF5" w:rsidTr="00021740">
        <w:tc>
          <w:tcPr>
            <w:tcW w:w="5637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0F2FF5">
              <w:rPr>
                <w:rFonts w:eastAsia="Calibri"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13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F8608D" w:rsidRPr="000F2FF5" w:rsidTr="00021740">
        <w:tc>
          <w:tcPr>
            <w:tcW w:w="5637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0F2FF5">
              <w:rPr>
                <w:rFonts w:eastAsia="Calibri"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13" w:type="dxa"/>
          </w:tcPr>
          <w:p w:rsidR="00F8608D" w:rsidRPr="000F2FF5" w:rsidRDefault="00F8608D" w:rsidP="00021740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4D0422" w:rsidRDefault="004D0422" w:rsidP="00F8608D">
      <w:pPr>
        <w:spacing w:before="60"/>
        <w:ind w:right="737"/>
        <w:jc w:val="right"/>
        <w:rPr>
          <w:b/>
          <w:sz w:val="30"/>
        </w:rPr>
      </w:pPr>
    </w:p>
    <w:sectPr w:rsidR="004D0422" w:rsidSect="00E1066A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01" w:rsidRDefault="006C7B01" w:rsidP="003C6820">
      <w:r>
        <w:separator/>
      </w:r>
    </w:p>
  </w:endnote>
  <w:endnote w:type="continuationSeparator" w:id="0">
    <w:p w:rsidR="006C7B01" w:rsidRDefault="006C7B01" w:rsidP="003C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01" w:rsidRDefault="006C7B01" w:rsidP="003C6820">
      <w:r>
        <w:separator/>
      </w:r>
    </w:p>
  </w:footnote>
  <w:footnote w:type="continuationSeparator" w:id="0">
    <w:p w:rsidR="006C7B01" w:rsidRDefault="006C7B01" w:rsidP="003C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F7" w:rsidRDefault="00F8608D" w:rsidP="004C533E">
    <w:pPr>
      <w:pStyle w:val="aa"/>
      <w:tabs>
        <w:tab w:val="center" w:pos="4818"/>
        <w:tab w:val="left" w:pos="55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4C3"/>
    <w:multiLevelType w:val="hybridMultilevel"/>
    <w:tmpl w:val="87D813E8"/>
    <w:lvl w:ilvl="0" w:tplc="F2EE413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CE225A">
      <w:start w:val="1"/>
      <w:numFmt w:val="decimal"/>
      <w:lvlText w:val="%2."/>
      <w:lvlJc w:val="left"/>
      <w:pPr>
        <w:ind w:left="16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A4B08A">
      <w:numFmt w:val="bullet"/>
      <w:lvlText w:val="•"/>
      <w:lvlJc w:val="left"/>
      <w:pPr>
        <w:ind w:left="2670" w:hanging="282"/>
      </w:pPr>
      <w:rPr>
        <w:lang w:val="ru-RU" w:eastAsia="en-US" w:bidi="ar-SA"/>
      </w:rPr>
    </w:lvl>
    <w:lvl w:ilvl="3" w:tplc="3926E142">
      <w:numFmt w:val="bullet"/>
      <w:lvlText w:val="•"/>
      <w:lvlJc w:val="left"/>
      <w:pPr>
        <w:ind w:left="3640" w:hanging="282"/>
      </w:pPr>
      <w:rPr>
        <w:lang w:val="ru-RU" w:eastAsia="en-US" w:bidi="ar-SA"/>
      </w:rPr>
    </w:lvl>
    <w:lvl w:ilvl="4" w:tplc="1BA4BC26">
      <w:numFmt w:val="bullet"/>
      <w:lvlText w:val="•"/>
      <w:lvlJc w:val="left"/>
      <w:pPr>
        <w:ind w:left="4610" w:hanging="282"/>
      </w:pPr>
      <w:rPr>
        <w:lang w:val="ru-RU" w:eastAsia="en-US" w:bidi="ar-SA"/>
      </w:rPr>
    </w:lvl>
    <w:lvl w:ilvl="5" w:tplc="B8A409DE">
      <w:numFmt w:val="bullet"/>
      <w:lvlText w:val="•"/>
      <w:lvlJc w:val="left"/>
      <w:pPr>
        <w:ind w:left="5580" w:hanging="282"/>
      </w:pPr>
      <w:rPr>
        <w:lang w:val="ru-RU" w:eastAsia="en-US" w:bidi="ar-SA"/>
      </w:rPr>
    </w:lvl>
    <w:lvl w:ilvl="6" w:tplc="0B367646">
      <w:numFmt w:val="bullet"/>
      <w:lvlText w:val="•"/>
      <w:lvlJc w:val="left"/>
      <w:pPr>
        <w:ind w:left="6550" w:hanging="282"/>
      </w:pPr>
      <w:rPr>
        <w:lang w:val="ru-RU" w:eastAsia="en-US" w:bidi="ar-SA"/>
      </w:rPr>
    </w:lvl>
    <w:lvl w:ilvl="7" w:tplc="FE04A3BA">
      <w:numFmt w:val="bullet"/>
      <w:lvlText w:val="•"/>
      <w:lvlJc w:val="left"/>
      <w:pPr>
        <w:ind w:left="7520" w:hanging="282"/>
      </w:pPr>
      <w:rPr>
        <w:lang w:val="ru-RU" w:eastAsia="en-US" w:bidi="ar-SA"/>
      </w:rPr>
    </w:lvl>
    <w:lvl w:ilvl="8" w:tplc="A27CF364">
      <w:numFmt w:val="bullet"/>
      <w:lvlText w:val="•"/>
      <w:lvlJc w:val="left"/>
      <w:pPr>
        <w:ind w:left="8490" w:hanging="28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422"/>
    <w:rsid w:val="002D6876"/>
    <w:rsid w:val="003C6820"/>
    <w:rsid w:val="004D0422"/>
    <w:rsid w:val="00604B74"/>
    <w:rsid w:val="006C7B01"/>
    <w:rsid w:val="00747AC4"/>
    <w:rsid w:val="00972F50"/>
    <w:rsid w:val="009E3EB0"/>
    <w:rsid w:val="00A52030"/>
    <w:rsid w:val="00C36D40"/>
    <w:rsid w:val="00C547F6"/>
    <w:rsid w:val="00C71CB0"/>
    <w:rsid w:val="00D25299"/>
    <w:rsid w:val="00D5044A"/>
    <w:rsid w:val="00E02F76"/>
    <w:rsid w:val="00E92ED0"/>
    <w:rsid w:val="00EB142E"/>
    <w:rsid w:val="00EF06B1"/>
    <w:rsid w:val="00F8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D042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04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0422"/>
    <w:pPr>
      <w:ind w:left="1694" w:hanging="282"/>
    </w:pPr>
  </w:style>
  <w:style w:type="paragraph" w:customStyle="1" w:styleId="Heading1">
    <w:name w:val="Heading 1"/>
    <w:basedOn w:val="a"/>
    <w:uiPriority w:val="1"/>
    <w:qFormat/>
    <w:rsid w:val="004D0422"/>
    <w:pPr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0422"/>
  </w:style>
  <w:style w:type="table" w:customStyle="1" w:styleId="TableNormal">
    <w:name w:val="Table Normal"/>
    <w:uiPriority w:val="2"/>
    <w:semiHidden/>
    <w:qFormat/>
    <w:rsid w:val="004D04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4D04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04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22"/>
    <w:rPr>
      <w:rFonts w:ascii="Tahoma" w:eastAsia="Times New Roman" w:hAnsi="Tahoma" w:cs="Tahoma"/>
      <w:sz w:val="16"/>
      <w:szCs w:val="16"/>
    </w:rPr>
  </w:style>
  <w:style w:type="paragraph" w:styleId="a9">
    <w:name w:val="No Spacing"/>
    <w:qFormat/>
    <w:rsid w:val="00F86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a">
    <w:name w:val="header"/>
    <w:basedOn w:val="a"/>
    <w:link w:val="ab"/>
    <w:rsid w:val="00F8608D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8608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2023-06-02T05:30:00Z</cp:lastPrinted>
  <dcterms:created xsi:type="dcterms:W3CDTF">2023-06-01T08:39:00Z</dcterms:created>
  <dcterms:modified xsi:type="dcterms:W3CDTF">2023-06-02T05:31:00Z</dcterms:modified>
</cp:coreProperties>
</file>