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12" w:rsidRDefault="0047526D" w:rsidP="0047526D">
      <w:pPr>
        <w:jc w:val="center"/>
        <w:rPr>
          <w:b/>
          <w:sz w:val="28"/>
          <w:szCs w:val="28"/>
        </w:rPr>
      </w:pPr>
      <w:r w:rsidRPr="0047526D">
        <w:rPr>
          <w:b/>
          <w:noProof/>
          <w:sz w:val="28"/>
          <w:szCs w:val="28"/>
        </w:rPr>
        <w:drawing>
          <wp:inline distT="0" distB="0" distL="0" distR="0">
            <wp:extent cx="514350" cy="704850"/>
            <wp:effectExtent l="19050" t="0" r="0" b="0"/>
            <wp:docPr id="3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17259" cy="70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373ED3" w:rsidRDefault="0047526D" w:rsidP="0047526D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</w:t>
      </w:r>
      <w:r w:rsidR="001E3BD1">
        <w:rPr>
          <w:b/>
          <w:sz w:val="28"/>
          <w:szCs w:val="28"/>
        </w:rPr>
        <w:t xml:space="preserve">                              </w:t>
      </w:r>
      <w:r w:rsidR="003B6113">
        <w:rPr>
          <w:b/>
          <w:sz w:val="28"/>
          <w:szCs w:val="28"/>
        </w:rPr>
        <w:t xml:space="preserve">                                                               </w:t>
      </w:r>
      <w:r w:rsidR="001E3BD1">
        <w:rPr>
          <w:b/>
          <w:sz w:val="28"/>
          <w:szCs w:val="28"/>
        </w:rPr>
        <w:t xml:space="preserve">                                          </w:t>
      </w:r>
      <w:r w:rsidR="005F2A83">
        <w:rPr>
          <w:b/>
          <w:sz w:val="28"/>
          <w:szCs w:val="28"/>
        </w:rPr>
        <w:t xml:space="preserve">                    </w:t>
      </w:r>
      <w:r w:rsidR="00282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C12941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373ED3" w:rsidRPr="005D6064">
        <w:rPr>
          <w:b/>
          <w:sz w:val="28"/>
          <w:szCs w:val="28"/>
        </w:rPr>
        <w:t xml:space="preserve">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</w:t>
      </w:r>
      <w:r w:rsidR="00EA0FE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2451A2" w:rsidP="00373ED3">
      <w:r>
        <w:t xml:space="preserve">от </w:t>
      </w:r>
      <w:r w:rsidR="00373ED3" w:rsidRPr="00C4161D">
        <w:t>«</w:t>
      </w:r>
      <w:r w:rsidR="00854E35">
        <w:t>__</w:t>
      </w:r>
      <w:r w:rsidR="00373ED3" w:rsidRPr="00C4161D">
        <w:t>»</w:t>
      </w:r>
      <w:r w:rsidR="00373ED3">
        <w:t xml:space="preserve"> </w:t>
      </w:r>
      <w:r w:rsidR="00854E35">
        <w:t>______</w:t>
      </w:r>
      <w:r w:rsidR="00D1749E">
        <w:t xml:space="preserve"> </w:t>
      </w:r>
      <w:r w:rsidR="00BC1146">
        <w:t>202</w:t>
      </w:r>
      <w:r w:rsidR="000C73F4">
        <w:t>3</w:t>
      </w:r>
      <w:r>
        <w:t xml:space="preserve"> г. </w:t>
      </w:r>
      <w:r w:rsidR="00373ED3" w:rsidRPr="00C4161D">
        <w:t>№</w:t>
      </w:r>
      <w:r w:rsidR="00757CFC">
        <w:t xml:space="preserve"> </w:t>
      </w:r>
    </w:p>
    <w:p w:rsidR="00373ED3" w:rsidRDefault="00373ED3" w:rsidP="00373ED3">
      <w:r>
        <w:t xml:space="preserve">            </w:t>
      </w:r>
      <w:proofErr w:type="spellStart"/>
      <w:r w:rsidR="00574620">
        <w:t>с</w:t>
      </w:r>
      <w:proofErr w:type="gramStart"/>
      <w:r w:rsidR="00574620">
        <w:t>.Ф</w:t>
      </w:r>
      <w:proofErr w:type="gramEnd"/>
      <w:r w:rsidR="00574620">
        <w:t>илоново</w:t>
      </w:r>
      <w:proofErr w:type="spellEnd"/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</w:t>
      </w:r>
      <w:proofErr w:type="gramStart"/>
      <w:r w:rsidRPr="006B759C">
        <w:rPr>
          <w:b/>
          <w:sz w:val="28"/>
          <w:szCs w:val="28"/>
        </w:rPr>
        <w:t>муниципального</w:t>
      </w:r>
      <w:proofErr w:type="gramEnd"/>
      <w:r w:rsidRPr="006B759C">
        <w:rPr>
          <w:b/>
          <w:sz w:val="28"/>
          <w:szCs w:val="28"/>
        </w:rPr>
        <w:t xml:space="preserve"> района Воронежской области на 20</w:t>
      </w:r>
      <w:r w:rsidR="00DA2071">
        <w:rPr>
          <w:b/>
          <w:sz w:val="28"/>
          <w:szCs w:val="28"/>
        </w:rPr>
        <w:t>2</w:t>
      </w:r>
      <w:r w:rsidR="000C73F4">
        <w:rPr>
          <w:b/>
          <w:sz w:val="28"/>
          <w:szCs w:val="28"/>
        </w:rPr>
        <w:t>4</w:t>
      </w:r>
      <w:r w:rsidR="00A0442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0C73F4">
        <w:rPr>
          <w:b/>
          <w:sz w:val="28"/>
          <w:szCs w:val="28"/>
        </w:rPr>
        <w:t>5</w:t>
      </w:r>
      <w:r w:rsidRPr="006B759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C73F4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Рассмотрев проект бюджета на </w:t>
      </w:r>
      <w:r w:rsidR="00BC1146">
        <w:rPr>
          <w:sz w:val="28"/>
          <w:szCs w:val="28"/>
        </w:rPr>
        <w:t>202</w:t>
      </w:r>
      <w:r w:rsidR="000C73F4">
        <w:rPr>
          <w:sz w:val="28"/>
          <w:szCs w:val="28"/>
        </w:rPr>
        <w:t>4</w:t>
      </w:r>
      <w:r w:rsidR="00A0442F">
        <w:rPr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и на плановый период 202</w:t>
      </w:r>
      <w:r w:rsidR="000C73F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202</w:t>
      </w:r>
      <w:r w:rsidR="000C73F4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</w:t>
      </w:r>
      <w:r w:rsidR="00A0442F">
        <w:rPr>
          <w:sz w:val="28"/>
          <w:szCs w:val="28"/>
        </w:rPr>
        <w:t xml:space="preserve">арского </w:t>
      </w:r>
      <w:r w:rsidRPr="00373ED3">
        <w:rPr>
          <w:sz w:val="28"/>
          <w:szCs w:val="28"/>
        </w:rPr>
        <w:t xml:space="preserve">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A0442F">
        <w:rPr>
          <w:sz w:val="28"/>
          <w:szCs w:val="28"/>
        </w:rPr>
        <w:t>я, Совет народных депутатов</w:t>
      </w:r>
      <w:r w:rsidRPr="00373ED3">
        <w:rPr>
          <w:sz w:val="28"/>
          <w:szCs w:val="28"/>
        </w:rPr>
        <w:t xml:space="preserve">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на 20</w:t>
      </w:r>
      <w:r w:rsidR="0022286C">
        <w:rPr>
          <w:b/>
          <w:sz w:val="28"/>
          <w:szCs w:val="28"/>
        </w:rPr>
        <w:t>2</w:t>
      </w:r>
      <w:r w:rsidR="000C73F4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</w:t>
      </w:r>
      <w:r w:rsidRPr="00373ED3">
        <w:rPr>
          <w:b/>
          <w:sz w:val="28"/>
          <w:szCs w:val="28"/>
        </w:rPr>
        <w:t>и на плановый период 202</w:t>
      </w:r>
      <w:r w:rsidR="000C73F4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202</w:t>
      </w:r>
      <w:r w:rsidR="000C73F4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22286C">
        <w:rPr>
          <w:sz w:val="28"/>
          <w:szCs w:val="28"/>
        </w:rPr>
        <w:t>2</w:t>
      </w:r>
      <w:r w:rsidR="000C73F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8558D8">
        <w:rPr>
          <w:sz w:val="28"/>
          <w:szCs w:val="28"/>
        </w:rPr>
        <w:t>6069,8</w:t>
      </w:r>
      <w:r w:rsidRPr="00373ED3">
        <w:rPr>
          <w:sz w:val="28"/>
          <w:szCs w:val="28"/>
        </w:rPr>
        <w:t xml:space="preserve"> тыс. рублей, в том числе безвозмездные поступления из </w:t>
      </w:r>
      <w:r w:rsidR="001B1C3C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8558D8">
        <w:rPr>
          <w:sz w:val="28"/>
          <w:szCs w:val="28"/>
        </w:rPr>
        <w:t>136,0</w:t>
      </w:r>
      <w:r w:rsidR="000C73F4">
        <w:rPr>
          <w:sz w:val="28"/>
          <w:szCs w:val="28"/>
        </w:rPr>
        <w:t xml:space="preserve"> тыс. рублей</w:t>
      </w:r>
      <w:r w:rsidR="00411130">
        <w:rPr>
          <w:sz w:val="28"/>
          <w:szCs w:val="28"/>
        </w:rPr>
        <w:t>,</w:t>
      </w:r>
      <w:r w:rsidR="00A0442F">
        <w:rPr>
          <w:sz w:val="28"/>
          <w:szCs w:val="28"/>
        </w:rPr>
        <w:t xml:space="preserve"> из</w:t>
      </w:r>
      <w:r w:rsidRPr="00373ED3">
        <w:rPr>
          <w:sz w:val="28"/>
          <w:szCs w:val="28"/>
        </w:rPr>
        <w:t xml:space="preserve"> районного бюджета в сумме </w:t>
      </w:r>
      <w:r w:rsidR="00887CDC">
        <w:rPr>
          <w:sz w:val="28"/>
          <w:szCs w:val="28"/>
        </w:rPr>
        <w:t>1964,8</w:t>
      </w:r>
      <w:r w:rsidR="00B2792B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8558D8">
        <w:rPr>
          <w:sz w:val="28"/>
          <w:szCs w:val="28"/>
        </w:rPr>
        <w:t>6069,8</w:t>
      </w:r>
      <w:r w:rsidRPr="00373ED3">
        <w:rPr>
          <w:sz w:val="28"/>
          <w:szCs w:val="28"/>
        </w:rPr>
        <w:t xml:space="preserve"> </w:t>
      </w:r>
      <w:r w:rsidR="00C71D81">
        <w:rPr>
          <w:sz w:val="28"/>
          <w:szCs w:val="28"/>
        </w:rPr>
        <w:t>тыс. рублей;</w:t>
      </w:r>
    </w:p>
    <w:p w:rsidR="00C762E4" w:rsidRDefault="00C762E4" w:rsidP="00C76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местного бюджета в сумме </w:t>
      </w:r>
      <w:r w:rsidR="00887CDC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C762E4" w:rsidRDefault="00C762E4" w:rsidP="00C76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0C73F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C73F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C73F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1 к настоящему решению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0C73F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</w:t>
      </w:r>
      <w:r w:rsidR="000C73F4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="00A0442F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202</w:t>
      </w:r>
      <w:r w:rsidR="000C73F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</w:t>
      </w:r>
      <w:r w:rsidR="008558D8">
        <w:rPr>
          <w:sz w:val="28"/>
          <w:szCs w:val="28"/>
        </w:rPr>
        <w:t>4570,1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150341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8558D8">
        <w:rPr>
          <w:sz w:val="28"/>
          <w:szCs w:val="28"/>
        </w:rPr>
        <w:t>149,8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887CDC">
        <w:rPr>
          <w:sz w:val="28"/>
          <w:szCs w:val="28"/>
        </w:rPr>
        <w:t>411,3</w:t>
      </w:r>
      <w:r w:rsidR="00A0442F">
        <w:rPr>
          <w:sz w:val="28"/>
          <w:szCs w:val="28"/>
        </w:rPr>
        <w:t xml:space="preserve"> тыс. рублей</w:t>
      </w:r>
      <w:r w:rsidRPr="00373ED3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</w:t>
      </w:r>
      <w:r w:rsidR="000C73F4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</w:t>
      </w:r>
      <w:r w:rsidR="008558D8">
        <w:rPr>
          <w:sz w:val="28"/>
          <w:szCs w:val="28"/>
        </w:rPr>
        <w:t>4636,8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150341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8558D8">
        <w:rPr>
          <w:sz w:val="28"/>
          <w:szCs w:val="28"/>
        </w:rPr>
        <w:t>163,8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887CDC">
        <w:rPr>
          <w:sz w:val="28"/>
          <w:szCs w:val="28"/>
        </w:rPr>
        <w:t>419,0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   2) общий объём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0C73F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</w:t>
      </w:r>
      <w:r w:rsidR="008558D8">
        <w:rPr>
          <w:sz w:val="28"/>
          <w:szCs w:val="28"/>
        </w:rPr>
        <w:t>4570,1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8558D8">
        <w:rPr>
          <w:sz w:val="28"/>
          <w:szCs w:val="28"/>
        </w:rPr>
        <w:t>114,3</w:t>
      </w:r>
      <w:r w:rsidRPr="00373ED3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</w:t>
      </w:r>
      <w:r w:rsidR="000C73F4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</w:t>
      </w:r>
      <w:r w:rsidR="008558D8">
        <w:rPr>
          <w:sz w:val="28"/>
          <w:szCs w:val="28"/>
        </w:rPr>
        <w:t>4636,8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8558D8">
        <w:rPr>
          <w:sz w:val="28"/>
          <w:szCs w:val="28"/>
        </w:rPr>
        <w:t>231,8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 подвидов доходов на 20</w:t>
      </w:r>
      <w:r w:rsidR="00EA0FE4">
        <w:rPr>
          <w:b/>
          <w:sz w:val="28"/>
          <w:szCs w:val="28"/>
        </w:rPr>
        <w:t>2</w:t>
      </w:r>
      <w:r w:rsidR="000C73F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0C73F4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C73F4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Default="00373ED3" w:rsidP="00001D0E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>
        <w:rPr>
          <w:sz w:val="28"/>
          <w:szCs w:val="28"/>
        </w:rPr>
        <w:t xml:space="preserve"> 20</w:t>
      </w:r>
      <w:r w:rsidR="00EA0FE4">
        <w:rPr>
          <w:sz w:val="28"/>
          <w:szCs w:val="28"/>
        </w:rPr>
        <w:t>2</w:t>
      </w:r>
      <w:r w:rsidR="000C73F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202</w:t>
      </w:r>
      <w:r w:rsidR="000C73F4">
        <w:rPr>
          <w:sz w:val="28"/>
          <w:szCs w:val="28"/>
        </w:rPr>
        <w:t>5</w:t>
      </w:r>
      <w:r w:rsidR="00EA0FE4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0C73F4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</w:t>
      </w:r>
      <w:r w:rsidR="00957842">
        <w:rPr>
          <w:sz w:val="28"/>
          <w:szCs w:val="28"/>
        </w:rPr>
        <w:t>2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 Богучарского муниципального</w:t>
      </w:r>
      <w:r w:rsidR="00001D0E">
        <w:rPr>
          <w:sz w:val="28"/>
          <w:szCs w:val="28"/>
        </w:rPr>
        <w:t xml:space="preserve"> района Воронежской области. </w:t>
      </w:r>
    </w:p>
    <w:p w:rsidR="00001D0E" w:rsidRPr="00373ED3" w:rsidRDefault="00001D0E" w:rsidP="00001D0E">
      <w:pPr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</w:t>
      </w:r>
    </w:p>
    <w:p w:rsidR="00373ED3" w:rsidRPr="00373ED3" w:rsidRDefault="00373ED3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3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Управлен</w:t>
      </w:r>
      <w:r w:rsidR="00A0442F">
        <w:rPr>
          <w:sz w:val="28"/>
          <w:szCs w:val="28"/>
        </w:rPr>
        <w:t>ие Федерального казначейства по</w:t>
      </w:r>
      <w:r w:rsidRPr="00373ED3">
        <w:rPr>
          <w:sz w:val="28"/>
          <w:szCs w:val="28"/>
        </w:rPr>
        <w:t xml:space="preserve"> Воронежской области, учитываются на лицевых счетах, открытых главным распорядителем (распорядителем) средств местного бюджета в Отделе № 3 Управлен</w:t>
      </w:r>
      <w:r w:rsidR="00A0442F">
        <w:rPr>
          <w:sz w:val="28"/>
          <w:szCs w:val="28"/>
        </w:rPr>
        <w:t>ия Федерального казначейства по</w:t>
      </w:r>
      <w:r w:rsidRPr="00373ED3">
        <w:rPr>
          <w:sz w:val="28"/>
          <w:szCs w:val="28"/>
        </w:rPr>
        <w:t xml:space="preserve"> Вороне</w:t>
      </w:r>
      <w:r w:rsidR="00A0442F">
        <w:rPr>
          <w:sz w:val="28"/>
          <w:szCs w:val="28"/>
        </w:rPr>
        <w:t>жской области и расходуются</w:t>
      </w:r>
      <w:proofErr w:type="gramEnd"/>
      <w:r w:rsidRPr="00373ED3">
        <w:rPr>
          <w:sz w:val="28"/>
          <w:szCs w:val="28"/>
        </w:rPr>
        <w:t xml:space="preserve"> в </w:t>
      </w:r>
      <w:proofErr w:type="gramStart"/>
      <w:r w:rsidRPr="00373ED3">
        <w:rPr>
          <w:sz w:val="28"/>
          <w:szCs w:val="28"/>
        </w:rPr>
        <w:t>соответствии</w:t>
      </w:r>
      <w:proofErr w:type="gramEnd"/>
      <w:r w:rsidRPr="00373ED3">
        <w:rPr>
          <w:sz w:val="28"/>
          <w:szCs w:val="28"/>
        </w:rPr>
        <w:t xml:space="preserve">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на 20</w:t>
      </w:r>
      <w:r w:rsidR="00EA0FE4">
        <w:rPr>
          <w:b/>
          <w:sz w:val="28"/>
          <w:szCs w:val="28"/>
        </w:rPr>
        <w:t>2</w:t>
      </w:r>
      <w:r w:rsidR="000C73F4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</w:t>
      </w:r>
      <w:r w:rsidR="003345AF">
        <w:rPr>
          <w:b/>
          <w:sz w:val="28"/>
          <w:szCs w:val="28"/>
        </w:rPr>
        <w:t xml:space="preserve"> и на плановый период 202</w:t>
      </w:r>
      <w:r w:rsidR="000C73F4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3345AF">
        <w:rPr>
          <w:b/>
          <w:sz w:val="28"/>
          <w:szCs w:val="28"/>
        </w:rPr>
        <w:t>2</w:t>
      </w:r>
      <w:r w:rsidR="000C73F4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EA0FE4">
        <w:rPr>
          <w:sz w:val="28"/>
          <w:szCs w:val="28"/>
        </w:rPr>
        <w:t>2</w:t>
      </w:r>
      <w:r w:rsidR="000C73F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на плановый период 202</w:t>
      </w:r>
      <w:r w:rsidR="000C73F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3345AF">
        <w:rPr>
          <w:sz w:val="28"/>
          <w:szCs w:val="28"/>
        </w:rPr>
        <w:t>2</w:t>
      </w:r>
      <w:r w:rsidR="000C73F4">
        <w:rPr>
          <w:sz w:val="28"/>
          <w:szCs w:val="28"/>
        </w:rPr>
        <w:t>6</w:t>
      </w:r>
      <w:r w:rsidR="00A0442F">
        <w:rPr>
          <w:sz w:val="28"/>
          <w:szCs w:val="28"/>
        </w:rPr>
        <w:t xml:space="preserve"> годов согласно приложению </w:t>
      </w:r>
      <w:r w:rsidR="00B47B2D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</w:t>
      </w:r>
      <w:r w:rsidR="00A0442F">
        <w:rPr>
          <w:sz w:val="28"/>
          <w:szCs w:val="28"/>
        </w:rPr>
        <w:t>асходов, классификации расходов</w:t>
      </w:r>
      <w:r w:rsidRPr="00373ED3">
        <w:rPr>
          <w:sz w:val="28"/>
          <w:szCs w:val="28"/>
        </w:rPr>
        <w:t xml:space="preserve">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EA0FE4">
        <w:rPr>
          <w:sz w:val="28"/>
          <w:szCs w:val="28"/>
        </w:rPr>
        <w:t>2</w:t>
      </w:r>
      <w:r w:rsidR="000C73F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на плановый период 202</w:t>
      </w:r>
      <w:r w:rsidR="000C73F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3345AF">
        <w:rPr>
          <w:sz w:val="28"/>
          <w:szCs w:val="28"/>
        </w:rPr>
        <w:t>2</w:t>
      </w:r>
      <w:r w:rsidR="000C73F4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</w:t>
      </w:r>
      <w:r w:rsidR="00B47B2D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EA0FE4">
        <w:rPr>
          <w:sz w:val="28"/>
          <w:szCs w:val="28"/>
        </w:rPr>
        <w:t>2</w:t>
      </w:r>
      <w:r w:rsidR="000C73F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на плановый период 202</w:t>
      </w:r>
      <w:r w:rsidR="000C73F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3345AF">
        <w:rPr>
          <w:sz w:val="28"/>
          <w:szCs w:val="28"/>
        </w:rPr>
        <w:t>2</w:t>
      </w:r>
      <w:r w:rsidR="000C73F4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</w:t>
      </w:r>
      <w:r w:rsidR="00B24013">
        <w:rPr>
          <w:sz w:val="28"/>
          <w:szCs w:val="28"/>
        </w:rPr>
        <w:t xml:space="preserve">согласно приложению </w:t>
      </w:r>
      <w:r w:rsidR="00B47B2D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20</w:t>
      </w:r>
      <w:r w:rsidR="00A8677E">
        <w:rPr>
          <w:sz w:val="28"/>
          <w:szCs w:val="28"/>
        </w:rPr>
        <w:t>2</w:t>
      </w:r>
      <w:r w:rsidR="000C73F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 сумме </w:t>
      </w:r>
      <w:r w:rsidR="00942872">
        <w:rPr>
          <w:sz w:val="28"/>
          <w:szCs w:val="28"/>
        </w:rPr>
        <w:t>100,0</w:t>
      </w:r>
      <w:r w:rsidRPr="00373ED3">
        <w:rPr>
          <w:sz w:val="28"/>
          <w:szCs w:val="28"/>
        </w:rPr>
        <w:t xml:space="preserve"> тыс. рублей, на</w:t>
      </w:r>
      <w:r w:rsidR="003345AF">
        <w:rPr>
          <w:sz w:val="28"/>
          <w:szCs w:val="28"/>
        </w:rPr>
        <w:t xml:space="preserve"> 202</w:t>
      </w:r>
      <w:r w:rsidR="000C73F4">
        <w:rPr>
          <w:sz w:val="28"/>
          <w:szCs w:val="28"/>
        </w:rPr>
        <w:t>5</w:t>
      </w:r>
      <w:r w:rsidR="003345AF">
        <w:rPr>
          <w:sz w:val="28"/>
          <w:szCs w:val="28"/>
        </w:rPr>
        <w:t xml:space="preserve"> год в сумме </w:t>
      </w:r>
      <w:r w:rsidR="00942872">
        <w:rPr>
          <w:sz w:val="28"/>
          <w:szCs w:val="28"/>
        </w:rPr>
        <w:t>32,1</w:t>
      </w:r>
      <w:r w:rsidR="00A0442F">
        <w:rPr>
          <w:sz w:val="28"/>
          <w:szCs w:val="28"/>
        </w:rPr>
        <w:t xml:space="preserve"> тыс. рублей и</w:t>
      </w:r>
      <w:r w:rsidRPr="00373ED3">
        <w:rPr>
          <w:sz w:val="28"/>
          <w:szCs w:val="28"/>
        </w:rPr>
        <w:t xml:space="preserve"> на 20</w:t>
      </w:r>
      <w:r w:rsidR="003345AF">
        <w:rPr>
          <w:sz w:val="28"/>
          <w:szCs w:val="28"/>
        </w:rPr>
        <w:t>2</w:t>
      </w:r>
      <w:r w:rsidR="000C73F4">
        <w:rPr>
          <w:sz w:val="28"/>
          <w:szCs w:val="28"/>
        </w:rPr>
        <w:t>6</w:t>
      </w:r>
      <w:r w:rsidR="003345AF">
        <w:rPr>
          <w:sz w:val="28"/>
          <w:szCs w:val="28"/>
        </w:rPr>
        <w:t xml:space="preserve"> год в сумме </w:t>
      </w:r>
      <w:r w:rsidR="00942872">
        <w:rPr>
          <w:sz w:val="28"/>
          <w:szCs w:val="28"/>
        </w:rPr>
        <w:t>40,0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B47B2D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5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решения, приводящие к увеличению в </w:t>
      </w:r>
      <w:r w:rsidR="00BC1146">
        <w:rPr>
          <w:sz w:val="28"/>
          <w:szCs w:val="28"/>
        </w:rPr>
        <w:t>202</w:t>
      </w:r>
      <w:r w:rsidR="000C73F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6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</w:t>
      </w:r>
      <w:proofErr w:type="gramStart"/>
      <w:r w:rsidRPr="00373ED3">
        <w:rPr>
          <w:b/>
          <w:sz w:val="28"/>
          <w:szCs w:val="28"/>
        </w:rPr>
        <w:t xml:space="preserve">Муниципальный внутренний долг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  <w:proofErr w:type="gramEnd"/>
    </w:p>
    <w:p w:rsidR="001446DF" w:rsidRPr="00373ED3" w:rsidRDefault="001446DF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1446DF" w:rsidRDefault="001446DF" w:rsidP="00BA2C5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664E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07750D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B664E">
        <w:rPr>
          <w:rFonts w:ascii="Times New Roman" w:hAnsi="Times New Roman" w:cs="Times New Roman"/>
          <w:sz w:val="28"/>
          <w:szCs w:val="28"/>
        </w:rPr>
        <w:t xml:space="preserve">долга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</w:t>
      </w:r>
      <w:r w:rsidR="000226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</w:t>
      </w:r>
      <w:proofErr w:type="gramEnd"/>
      <w:r w:rsidRPr="007B664E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4E">
        <w:rPr>
          <w:rFonts w:ascii="Times New Roman" w:hAnsi="Times New Roman" w:cs="Times New Roman"/>
          <w:sz w:val="28"/>
          <w:szCs w:val="28"/>
        </w:rPr>
        <w:t>сельского поселения на 1 января 202</w:t>
      </w:r>
      <w:r w:rsidR="00BA2C54">
        <w:rPr>
          <w:rFonts w:ascii="Times New Roman" w:hAnsi="Times New Roman" w:cs="Times New Roman"/>
          <w:sz w:val="28"/>
          <w:szCs w:val="28"/>
        </w:rPr>
        <w:t>6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202</w:t>
      </w:r>
      <w:r w:rsidR="00BA2C54">
        <w:rPr>
          <w:rFonts w:ascii="Times New Roman" w:hAnsi="Times New Roman" w:cs="Times New Roman"/>
          <w:sz w:val="28"/>
          <w:szCs w:val="28"/>
        </w:rPr>
        <w:t>7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</w:t>
      </w:r>
      <w:r w:rsidR="00BA2C54">
        <w:rPr>
          <w:rFonts w:ascii="Times New Roman" w:hAnsi="Times New Roman" w:cs="Times New Roman"/>
          <w:sz w:val="28"/>
          <w:szCs w:val="28"/>
        </w:rPr>
        <w:t>7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</w:t>
      </w:r>
      <w:r w:rsidR="00BA2C54">
        <w:rPr>
          <w:rFonts w:ascii="Times New Roman" w:hAnsi="Times New Roman" w:cs="Times New Roman"/>
          <w:sz w:val="28"/>
          <w:szCs w:val="28"/>
        </w:rPr>
        <w:t>.</w:t>
      </w:r>
    </w:p>
    <w:p w:rsidR="00373ED3" w:rsidRDefault="0041063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920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на </w:t>
      </w:r>
      <w:r w:rsidR="00BC1146">
        <w:rPr>
          <w:sz w:val="28"/>
          <w:szCs w:val="28"/>
        </w:rPr>
        <w:t>202</w:t>
      </w:r>
      <w:r w:rsidR="001446DF">
        <w:rPr>
          <w:sz w:val="28"/>
          <w:szCs w:val="28"/>
        </w:rPr>
        <w:t>4</w:t>
      </w:r>
      <w:r w:rsidR="00373ED3" w:rsidRPr="00373ED3">
        <w:rPr>
          <w:sz w:val="28"/>
          <w:szCs w:val="28"/>
        </w:rPr>
        <w:t xml:space="preserve"> год в сумме 0,0</w:t>
      </w:r>
      <w:r w:rsidR="003345AF">
        <w:rPr>
          <w:sz w:val="28"/>
          <w:szCs w:val="28"/>
        </w:rPr>
        <w:t xml:space="preserve"> тыс. рублей, на 202</w:t>
      </w:r>
      <w:r w:rsidR="001446DF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 в сумме 0,0 тыс. рублей, на 20</w:t>
      </w:r>
      <w:r w:rsidR="003345AF">
        <w:rPr>
          <w:sz w:val="28"/>
          <w:szCs w:val="28"/>
        </w:rPr>
        <w:t>2</w:t>
      </w:r>
      <w:r w:rsidR="001446DF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5058B7" w:rsidRDefault="005058B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на 2024 год и плановый период 2025 и 2026 годов согласно приложению </w:t>
      </w:r>
      <w:r w:rsidR="0007750D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A35B1" w:rsidRPr="00373ED3" w:rsidRDefault="004A35B1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      Статья </w:t>
      </w:r>
      <w:r w:rsidR="00AD7BFD">
        <w:rPr>
          <w:sz w:val="28"/>
          <w:szCs w:val="28"/>
        </w:rPr>
        <w:t>7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исполнения местного бюджета в </w:t>
      </w:r>
      <w:r w:rsidR="00BC1146">
        <w:rPr>
          <w:b/>
          <w:sz w:val="28"/>
          <w:szCs w:val="28"/>
        </w:rPr>
        <w:t>202</w:t>
      </w:r>
      <w:r w:rsidR="0052223E">
        <w:rPr>
          <w:b/>
          <w:sz w:val="28"/>
          <w:szCs w:val="28"/>
        </w:rPr>
        <w:t>3</w:t>
      </w:r>
      <w:r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по состоянию на 1 января </w:t>
      </w:r>
      <w:r w:rsidR="00BC1146">
        <w:rPr>
          <w:sz w:val="28"/>
          <w:szCs w:val="28"/>
        </w:rPr>
        <w:t>202</w:t>
      </w:r>
      <w:r w:rsidR="00BA2C5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образовавшиеся в связи с </w:t>
      </w:r>
      <w:r w:rsidRPr="00373ED3">
        <w:rPr>
          <w:sz w:val="28"/>
          <w:szCs w:val="28"/>
        </w:rPr>
        <w:lastRenderedPageBreak/>
        <w:t>неполным использованием бюджетных ассигнований по средствам, поступившим в 20</w:t>
      </w:r>
      <w:r w:rsidR="00BC1146">
        <w:rPr>
          <w:sz w:val="28"/>
          <w:szCs w:val="28"/>
        </w:rPr>
        <w:t>2</w:t>
      </w:r>
      <w:r w:rsidR="00BA2C54">
        <w:rPr>
          <w:sz w:val="28"/>
          <w:szCs w:val="28"/>
        </w:rPr>
        <w:t>3</w:t>
      </w:r>
      <w:r w:rsidR="0052223E">
        <w:rPr>
          <w:sz w:val="28"/>
          <w:szCs w:val="28"/>
        </w:rPr>
        <w:t xml:space="preserve"> </w:t>
      </w:r>
      <w:r w:rsidR="00A0442F">
        <w:rPr>
          <w:sz w:val="28"/>
          <w:szCs w:val="28"/>
        </w:rPr>
        <w:t>году из областного и</w:t>
      </w:r>
      <w:r w:rsidRPr="00373ED3">
        <w:rPr>
          <w:sz w:val="28"/>
          <w:szCs w:val="28"/>
        </w:rPr>
        <w:t xml:space="preserve"> районного бюджетов, подлежат использованию в </w:t>
      </w:r>
      <w:r w:rsidR="00BC1146">
        <w:rPr>
          <w:sz w:val="28"/>
          <w:szCs w:val="28"/>
        </w:rPr>
        <w:t>202</w:t>
      </w:r>
      <w:r w:rsidR="00BA2C5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DF53FD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</w:t>
      </w:r>
      <w:r w:rsidRPr="00DD7127">
        <w:rPr>
          <w:sz w:val="28"/>
          <w:szCs w:val="28"/>
        </w:rPr>
        <w:t>года</w:t>
      </w:r>
      <w:r w:rsidR="00DF53FD" w:rsidRPr="00DD712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могут направляться в текущем финансовом году на покры</w:t>
      </w:r>
      <w:r w:rsidR="00DF53FD">
        <w:rPr>
          <w:sz w:val="28"/>
          <w:szCs w:val="28"/>
        </w:rPr>
        <w:t>тие временных кассовых разрывов.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="00A0442F">
        <w:rPr>
          <w:sz w:val="28"/>
          <w:szCs w:val="28"/>
        </w:rPr>
        <w:t xml:space="preserve"> сельского поселения</w:t>
      </w:r>
      <w:r w:rsidRPr="00373ED3">
        <w:rPr>
          <w:sz w:val="28"/>
          <w:szCs w:val="28"/>
        </w:rPr>
        <w:t xml:space="preserve">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</w:t>
      </w:r>
      <w:r w:rsidR="00A0442F">
        <w:rPr>
          <w:sz w:val="28"/>
          <w:szCs w:val="28"/>
        </w:rPr>
        <w:t>ержденных</w:t>
      </w:r>
      <w:r w:rsidRPr="00373ED3">
        <w:rPr>
          <w:sz w:val="28"/>
          <w:szCs w:val="28"/>
        </w:rPr>
        <w:t xml:space="preserve"> решением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на </w:t>
      </w:r>
      <w:r w:rsidR="00BC1146">
        <w:rPr>
          <w:sz w:val="28"/>
          <w:szCs w:val="28"/>
        </w:rPr>
        <w:t>202</w:t>
      </w:r>
      <w:r w:rsidR="00BA2C5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плановый период 202</w:t>
      </w:r>
      <w:r w:rsidR="00BA2C5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3345AF">
        <w:rPr>
          <w:sz w:val="28"/>
          <w:szCs w:val="28"/>
        </w:rPr>
        <w:t>2</w:t>
      </w:r>
      <w:r w:rsidR="00BA2C54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января </w:t>
      </w:r>
      <w:r w:rsidR="00BC1146">
        <w:rPr>
          <w:sz w:val="28"/>
          <w:szCs w:val="28"/>
        </w:rPr>
        <w:t>202</w:t>
      </w:r>
      <w:r w:rsidR="00BA2C5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сложившихся от данных поступлений в 20</w:t>
      </w:r>
      <w:r w:rsidR="00BC1146">
        <w:rPr>
          <w:sz w:val="28"/>
          <w:szCs w:val="28"/>
        </w:rPr>
        <w:t>2</w:t>
      </w:r>
      <w:r w:rsidR="00BA2C54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по состоянию на 1 января </w:t>
      </w:r>
      <w:r w:rsidR="00BC1146">
        <w:rPr>
          <w:sz w:val="28"/>
          <w:szCs w:val="28"/>
        </w:rPr>
        <w:t>202</w:t>
      </w:r>
      <w:r w:rsidR="00BA2C5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</w:t>
      </w:r>
      <w:r w:rsidR="00A0442F">
        <w:rPr>
          <w:sz w:val="28"/>
          <w:szCs w:val="28"/>
        </w:rPr>
        <w:t>та в форме субвенций, субсидий,</w:t>
      </w:r>
      <w:r w:rsidRPr="00373ED3">
        <w:rPr>
          <w:sz w:val="28"/>
          <w:szCs w:val="28"/>
        </w:rPr>
        <w:t xml:space="preserve"> иных межбюджетных трансфертов, имеющих целевое назначение,  подлежат возврату в областной и районный бюджеты в течение первых семи рабочих дней </w:t>
      </w:r>
      <w:r w:rsidR="00BC1146">
        <w:rPr>
          <w:sz w:val="28"/>
          <w:szCs w:val="28"/>
        </w:rPr>
        <w:t>202</w:t>
      </w:r>
      <w:r w:rsidR="00BA2C5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по состоянию на 1 января </w:t>
      </w:r>
      <w:r w:rsidR="00BC1146">
        <w:rPr>
          <w:sz w:val="28"/>
          <w:szCs w:val="28"/>
        </w:rPr>
        <w:t>202</w:t>
      </w:r>
      <w:r w:rsidR="00BA2C5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течение первых семи рабочих дней </w:t>
      </w:r>
      <w:r w:rsidR="00BC1146">
        <w:rPr>
          <w:sz w:val="28"/>
          <w:szCs w:val="28"/>
        </w:rPr>
        <w:t>202</w:t>
      </w:r>
      <w:r w:rsidR="00BA2C5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 xml:space="preserve">Возврат неиспользованных по состоянию на 1 января </w:t>
      </w:r>
      <w:r w:rsidR="00BC1146">
        <w:rPr>
          <w:rFonts w:ascii="Times New Roman" w:hAnsi="Times New Roman" w:cs="Times New Roman"/>
          <w:sz w:val="28"/>
          <w:szCs w:val="28"/>
        </w:rPr>
        <w:t>202</w:t>
      </w:r>
      <w:r w:rsidR="00BA2C54">
        <w:rPr>
          <w:rFonts w:ascii="Times New Roman" w:hAnsi="Times New Roman" w:cs="Times New Roman"/>
          <w:sz w:val="28"/>
          <w:szCs w:val="28"/>
        </w:rPr>
        <w:t>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DD7127" w:rsidRPr="00782EDD" w:rsidRDefault="00373ED3" w:rsidP="00DD7127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DD7127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DD7127">
        <w:rPr>
          <w:sz w:val="28"/>
          <w:szCs w:val="28"/>
        </w:rPr>
        <w:t>Филоновского</w:t>
      </w:r>
      <w:proofErr w:type="spellEnd"/>
      <w:r w:rsidR="00DD7127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25.12.2019 № </w:t>
      </w:r>
      <w:r w:rsidR="00DD7127">
        <w:rPr>
          <w:sz w:val="28"/>
          <w:szCs w:val="28"/>
        </w:rPr>
        <w:t>292</w:t>
      </w:r>
      <w:r w:rsidR="00DD7127" w:rsidRPr="00782EDD">
        <w:rPr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DD7127">
        <w:rPr>
          <w:sz w:val="28"/>
          <w:szCs w:val="28"/>
        </w:rPr>
        <w:t>Филоновском</w:t>
      </w:r>
      <w:proofErr w:type="spellEnd"/>
      <w:r w:rsidR="00DD7127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DD7127">
        <w:rPr>
          <w:sz w:val="28"/>
          <w:szCs w:val="28"/>
        </w:rPr>
        <w:t>Филоновского</w:t>
      </w:r>
      <w:proofErr w:type="spellEnd"/>
      <w:r w:rsidR="00DD7127" w:rsidRPr="00782EDD">
        <w:rPr>
          <w:sz w:val="28"/>
          <w:szCs w:val="28"/>
        </w:rPr>
        <w:t xml:space="preserve"> сельского поселения, в том</w:t>
      </w:r>
      <w:proofErr w:type="gramEnd"/>
      <w:r w:rsidR="00DD7127" w:rsidRPr="00782EDD">
        <w:rPr>
          <w:sz w:val="28"/>
          <w:szCs w:val="28"/>
        </w:rPr>
        <w:t xml:space="preserve"> </w:t>
      </w:r>
      <w:proofErr w:type="gramStart"/>
      <w:r w:rsidR="00DD7127" w:rsidRPr="00782EDD">
        <w:rPr>
          <w:sz w:val="28"/>
          <w:szCs w:val="28"/>
        </w:rPr>
        <w:t>числе</w:t>
      </w:r>
      <w:proofErr w:type="gramEnd"/>
      <w:r w:rsidR="00DD7127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DD7127">
        <w:rPr>
          <w:sz w:val="28"/>
          <w:szCs w:val="28"/>
        </w:rPr>
        <w:t>Филоновского</w:t>
      </w:r>
      <w:proofErr w:type="spellEnd"/>
      <w:r w:rsidR="00DD7127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DD7127" w:rsidRPr="00782EDD" w:rsidRDefault="00DD7127" w:rsidP="00DD7127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782EDD">
        <w:rPr>
          <w:sz w:val="28"/>
          <w:szCs w:val="28"/>
        </w:rPr>
        <w:t xml:space="preserve"> сельского поселения, предусмотренных частью 1 настоящей статьи  настоящего решения;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lastRenderedPageBreak/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96682D" w:rsidRDefault="0096682D" w:rsidP="0096682D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BA2C54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) уточнение кодов бюджетной классификации и (или) перераспределения средств на обеспечение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  субсидий, выделяемых из областного бюджета</w:t>
      </w:r>
      <w:r w:rsidR="00822865">
        <w:rPr>
          <w:color w:val="000000"/>
          <w:sz w:val="28"/>
          <w:szCs w:val="28"/>
          <w:shd w:val="clear" w:color="auto" w:fill="FFFFFF"/>
        </w:rPr>
        <w:t>;</w:t>
      </w:r>
    </w:p>
    <w:p w:rsidR="0096682D" w:rsidRPr="00782EDD" w:rsidRDefault="0096682D" w:rsidP="0096682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A2C5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бюджета, в случае изменения условий их предоставления и направлений использования.</w:t>
      </w:r>
    </w:p>
    <w:p w:rsidR="00DD7127" w:rsidRPr="00373ED3" w:rsidRDefault="00BA2C54" w:rsidP="00DD712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D7127" w:rsidRPr="00373ED3" w:rsidRDefault="00DD7127" w:rsidP="00DD7127">
      <w:pPr>
        <w:rPr>
          <w:sz w:val="28"/>
          <w:szCs w:val="28"/>
        </w:rPr>
      </w:pPr>
    </w:p>
    <w:p w:rsidR="00373ED3" w:rsidRPr="008446D7" w:rsidRDefault="00373ED3" w:rsidP="00DD7127">
      <w:pPr>
        <w:ind w:firstLine="567"/>
        <w:jc w:val="both"/>
        <w:rPr>
          <w:b/>
          <w:sz w:val="28"/>
          <w:szCs w:val="28"/>
          <w:lang w:eastAsia="en-US"/>
        </w:rPr>
      </w:pPr>
      <w:r w:rsidRPr="008446D7">
        <w:rPr>
          <w:bCs/>
          <w:sz w:val="28"/>
          <w:szCs w:val="28"/>
        </w:rPr>
        <w:t xml:space="preserve">Статья </w:t>
      </w:r>
      <w:r w:rsidR="00AD7BFD" w:rsidRPr="008446D7">
        <w:rPr>
          <w:bCs/>
          <w:sz w:val="28"/>
          <w:szCs w:val="28"/>
        </w:rPr>
        <w:t>8</w:t>
      </w:r>
      <w:r w:rsidRPr="008446D7">
        <w:rPr>
          <w:bCs/>
          <w:sz w:val="28"/>
          <w:szCs w:val="28"/>
        </w:rPr>
        <w:t>.</w:t>
      </w:r>
      <w:r w:rsidRPr="008446D7">
        <w:rPr>
          <w:b/>
          <w:bCs/>
          <w:sz w:val="28"/>
          <w:szCs w:val="28"/>
        </w:rPr>
        <w:t xml:space="preserve"> </w:t>
      </w:r>
      <w:r w:rsidRPr="008446D7">
        <w:rPr>
          <w:b/>
          <w:sz w:val="28"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C12941" w:rsidRPr="008446D7">
        <w:rPr>
          <w:b/>
          <w:sz w:val="28"/>
          <w:szCs w:val="28"/>
        </w:rPr>
        <w:t>Филоновского</w:t>
      </w:r>
      <w:proofErr w:type="spellEnd"/>
      <w:r w:rsidRPr="008446D7">
        <w:rPr>
          <w:b/>
          <w:sz w:val="28"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47526D" w:rsidRPr="00373ED3" w:rsidRDefault="0047526D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Cs/>
          <w:sz w:val="28"/>
          <w:szCs w:val="28"/>
        </w:rPr>
        <w:t xml:space="preserve">Статья </w:t>
      </w:r>
      <w:r w:rsidR="00AD7BFD">
        <w:rPr>
          <w:bCs/>
          <w:sz w:val="28"/>
          <w:szCs w:val="28"/>
        </w:rPr>
        <w:t>9</w:t>
      </w:r>
      <w:r w:rsidRPr="00373ED3">
        <w:rPr>
          <w:bCs/>
          <w:sz w:val="28"/>
          <w:szCs w:val="28"/>
        </w:rPr>
        <w:t>.</w:t>
      </w:r>
      <w:r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FD05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вступает в силу с 1 января </w:t>
      </w:r>
      <w:r w:rsidR="00BC1146">
        <w:rPr>
          <w:sz w:val="28"/>
          <w:szCs w:val="28"/>
        </w:rPr>
        <w:t>202</w:t>
      </w:r>
      <w:r w:rsidR="00BA2C5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7337" w:rsidRDefault="00567337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7337" w:rsidRDefault="00567337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7337" w:rsidRDefault="00567337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526D" w:rsidRPr="00373ED3" w:rsidRDefault="0047526D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FD05A6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</w:t>
      </w:r>
      <w:r w:rsidR="00FD05A6">
        <w:rPr>
          <w:sz w:val="28"/>
          <w:szCs w:val="28"/>
        </w:rPr>
        <w:t xml:space="preserve">         </w:t>
      </w:r>
      <w:r w:rsidR="00ED63FF">
        <w:rPr>
          <w:sz w:val="28"/>
          <w:szCs w:val="28"/>
        </w:rPr>
        <w:t xml:space="preserve">                  И.В.Жуковская</w:t>
      </w:r>
      <w:r w:rsidR="00FD05A6">
        <w:rPr>
          <w:sz w:val="28"/>
          <w:szCs w:val="28"/>
        </w:rPr>
        <w:t xml:space="preserve">                 </w:t>
      </w:r>
      <w:r w:rsidR="00ED63FF">
        <w:rPr>
          <w:sz w:val="28"/>
          <w:szCs w:val="28"/>
        </w:rPr>
        <w:t xml:space="preserve">         </w:t>
      </w: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  <w:r w:rsidRPr="00422E42">
        <w:t>Приложение  1</w:t>
      </w:r>
      <w:r w:rsidRPr="00422E42">
        <w:br/>
        <w:t>к решению Совета народных депутатов</w:t>
      </w:r>
      <w:r w:rsidRPr="00422E42">
        <w:br/>
      </w:r>
      <w:proofErr w:type="spellStart"/>
      <w:r w:rsidRPr="00422E42">
        <w:t>Филоновского</w:t>
      </w:r>
      <w:proofErr w:type="spellEnd"/>
      <w:r w:rsidRPr="00422E42">
        <w:t xml:space="preserve"> сельского поселения</w:t>
      </w:r>
      <w:r w:rsidRPr="00422E42">
        <w:br/>
      </w:r>
      <w:proofErr w:type="gramStart"/>
      <w:r w:rsidRPr="00422E42">
        <w:t>от</w:t>
      </w:r>
      <w:proofErr w:type="gramEnd"/>
      <w:r w:rsidRPr="00422E42">
        <w:t xml:space="preserve">   </w:t>
      </w:r>
      <w:r w:rsidR="00854E35">
        <w:t>______</w:t>
      </w:r>
      <w:r w:rsidR="0028272C" w:rsidRPr="00422E42">
        <w:t xml:space="preserve"> №</w:t>
      </w:r>
      <w:r w:rsidR="00854E35">
        <w:t>___</w:t>
      </w: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957842">
      <w:pPr>
        <w:jc w:val="center"/>
        <w:rPr>
          <w:b/>
        </w:rPr>
      </w:pPr>
      <w:r w:rsidRPr="00422E42">
        <w:rPr>
          <w:b/>
        </w:rPr>
        <w:t xml:space="preserve">ИСТОЧНИКИ ВНУТРЕННЕГО ФИНАНСИРОВАНИЯ </w:t>
      </w:r>
    </w:p>
    <w:p w:rsidR="00957842" w:rsidRPr="00422E42" w:rsidRDefault="00957842" w:rsidP="00957842">
      <w:pPr>
        <w:jc w:val="center"/>
        <w:rPr>
          <w:b/>
        </w:rPr>
      </w:pPr>
      <w:r w:rsidRPr="00422E42">
        <w:rPr>
          <w:b/>
        </w:rPr>
        <w:t xml:space="preserve">ДЕФИЦИТА МЕСТНОГО БЮДЖЕТА </w:t>
      </w:r>
    </w:p>
    <w:p w:rsidR="00957842" w:rsidRPr="00422E42" w:rsidRDefault="00957842" w:rsidP="00957842">
      <w:pPr>
        <w:pStyle w:val="a5"/>
        <w:jc w:val="center"/>
        <w:rPr>
          <w:b/>
          <w:sz w:val="24"/>
          <w:szCs w:val="24"/>
        </w:rPr>
      </w:pPr>
      <w:r w:rsidRPr="00422E42">
        <w:rPr>
          <w:b/>
          <w:sz w:val="24"/>
          <w:szCs w:val="24"/>
        </w:rPr>
        <w:t>НА 202</w:t>
      </w:r>
      <w:r w:rsidR="00CE154C" w:rsidRPr="00422E42">
        <w:rPr>
          <w:b/>
          <w:sz w:val="24"/>
          <w:szCs w:val="24"/>
        </w:rPr>
        <w:t>4</w:t>
      </w:r>
      <w:r w:rsidRPr="00422E42">
        <w:rPr>
          <w:b/>
          <w:sz w:val="24"/>
          <w:szCs w:val="24"/>
        </w:rPr>
        <w:t xml:space="preserve"> ГОД И НА ПЛАНОВЫЙ ПЕРИОД 202</w:t>
      </w:r>
      <w:r w:rsidR="00CE154C" w:rsidRPr="00422E42">
        <w:rPr>
          <w:b/>
          <w:sz w:val="24"/>
          <w:szCs w:val="24"/>
        </w:rPr>
        <w:t>5</w:t>
      </w:r>
      <w:r w:rsidRPr="00422E42">
        <w:rPr>
          <w:b/>
          <w:sz w:val="24"/>
          <w:szCs w:val="24"/>
        </w:rPr>
        <w:t xml:space="preserve"> И 202</w:t>
      </w:r>
      <w:r w:rsidR="00CE154C" w:rsidRPr="00422E42">
        <w:rPr>
          <w:b/>
          <w:sz w:val="24"/>
          <w:szCs w:val="24"/>
        </w:rPr>
        <w:t>6</w:t>
      </w:r>
      <w:r w:rsidRPr="00422E42">
        <w:rPr>
          <w:b/>
          <w:sz w:val="24"/>
          <w:szCs w:val="24"/>
        </w:rPr>
        <w:t xml:space="preserve"> ГОДОВ</w:t>
      </w:r>
    </w:p>
    <w:p w:rsidR="00957842" w:rsidRPr="00422E42" w:rsidRDefault="00957842" w:rsidP="00957842">
      <w:r w:rsidRPr="00422E42">
        <w:t xml:space="preserve">                                                                                                                    </w:t>
      </w:r>
    </w:p>
    <w:p w:rsidR="00957842" w:rsidRPr="00422E42" w:rsidRDefault="00957842" w:rsidP="00957842">
      <w:pPr>
        <w:jc w:val="center"/>
        <w:rPr>
          <w:bCs/>
        </w:rPr>
      </w:pPr>
      <w:r w:rsidRPr="00422E42">
        <w:rPr>
          <w:bCs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005"/>
        <w:gridCol w:w="2855"/>
        <w:gridCol w:w="1201"/>
        <w:gridCol w:w="1201"/>
        <w:gridCol w:w="1165"/>
      </w:tblGrid>
      <w:tr w:rsidR="00957842" w:rsidRPr="00422E42" w:rsidTr="006D7F2C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b/>
              </w:rPr>
            </w:pPr>
            <w:r w:rsidRPr="00422E42">
              <w:rPr>
                <w:b/>
              </w:rPr>
              <w:t xml:space="preserve">№ </w:t>
            </w:r>
            <w:proofErr w:type="spellStart"/>
            <w:proofErr w:type="gramStart"/>
            <w:r w:rsidRPr="00422E42">
              <w:rPr>
                <w:b/>
              </w:rPr>
              <w:t>п</w:t>
            </w:r>
            <w:proofErr w:type="spellEnd"/>
            <w:proofErr w:type="gramEnd"/>
            <w:r w:rsidRPr="00422E42">
              <w:rPr>
                <w:b/>
              </w:rPr>
              <w:t>/</w:t>
            </w:r>
            <w:proofErr w:type="spellStart"/>
            <w:r w:rsidRPr="00422E42">
              <w:rPr>
                <w:b/>
              </w:rPr>
              <w:t>п</w:t>
            </w:r>
            <w:proofErr w:type="spellEnd"/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b/>
              </w:rPr>
            </w:pPr>
            <w:r w:rsidRPr="00422E42">
              <w:rPr>
                <w:b/>
              </w:rPr>
              <w:t xml:space="preserve">Наименование 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b/>
              </w:rPr>
            </w:pPr>
            <w:r w:rsidRPr="00422E42">
              <w:rPr>
                <w:b/>
              </w:rPr>
              <w:t>Код классификации</w:t>
            </w:r>
          </w:p>
        </w:tc>
        <w:tc>
          <w:tcPr>
            <w:tcW w:w="599" w:type="pct"/>
          </w:tcPr>
          <w:p w:rsidR="00957842" w:rsidRPr="00422E42" w:rsidRDefault="00957842" w:rsidP="00CE154C">
            <w:pPr>
              <w:rPr>
                <w:b/>
              </w:rPr>
            </w:pPr>
            <w:r w:rsidRPr="00422E42">
              <w:rPr>
                <w:b/>
              </w:rPr>
              <w:t>202</w:t>
            </w:r>
            <w:r w:rsidR="00CE154C" w:rsidRPr="00422E42">
              <w:rPr>
                <w:b/>
              </w:rPr>
              <w:t>4</w:t>
            </w:r>
            <w:r w:rsidRPr="00422E42">
              <w:rPr>
                <w:b/>
              </w:rPr>
              <w:t xml:space="preserve"> год</w:t>
            </w:r>
          </w:p>
        </w:tc>
        <w:tc>
          <w:tcPr>
            <w:tcW w:w="599" w:type="pct"/>
          </w:tcPr>
          <w:p w:rsidR="00957842" w:rsidRPr="00422E42" w:rsidRDefault="00957842" w:rsidP="00CE154C">
            <w:pPr>
              <w:rPr>
                <w:b/>
              </w:rPr>
            </w:pPr>
            <w:r w:rsidRPr="00422E42">
              <w:rPr>
                <w:b/>
              </w:rPr>
              <w:t>202</w:t>
            </w:r>
            <w:r w:rsidR="00CE154C" w:rsidRPr="00422E42">
              <w:rPr>
                <w:b/>
              </w:rPr>
              <w:t>5</w:t>
            </w:r>
            <w:r w:rsidRPr="00422E42">
              <w:rPr>
                <w:b/>
              </w:rPr>
              <w:t xml:space="preserve"> год</w:t>
            </w:r>
          </w:p>
        </w:tc>
        <w:tc>
          <w:tcPr>
            <w:tcW w:w="581" w:type="pct"/>
          </w:tcPr>
          <w:p w:rsidR="00957842" w:rsidRPr="00422E42" w:rsidRDefault="00957842" w:rsidP="00CE154C">
            <w:pPr>
              <w:rPr>
                <w:b/>
              </w:rPr>
            </w:pPr>
            <w:r w:rsidRPr="00422E42">
              <w:rPr>
                <w:b/>
              </w:rPr>
              <w:t>202</w:t>
            </w:r>
            <w:r w:rsidR="00CE154C" w:rsidRPr="00422E42">
              <w:rPr>
                <w:b/>
              </w:rPr>
              <w:t>6</w:t>
            </w:r>
            <w:r w:rsidRPr="00422E42">
              <w:rPr>
                <w:b/>
              </w:rPr>
              <w:t xml:space="preserve"> год</w:t>
            </w:r>
          </w:p>
        </w:tc>
      </w:tr>
      <w:tr w:rsidR="00957842" w:rsidRPr="00422E42" w:rsidTr="006D7F2C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1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                       2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                        3</w:t>
            </w:r>
          </w:p>
        </w:tc>
        <w:tc>
          <w:tcPr>
            <w:tcW w:w="5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      4          </w:t>
            </w:r>
          </w:p>
        </w:tc>
        <w:tc>
          <w:tcPr>
            <w:tcW w:w="599" w:type="pct"/>
          </w:tcPr>
          <w:p w:rsidR="00957842" w:rsidRPr="00422E42" w:rsidRDefault="00957842" w:rsidP="006D7F2C">
            <w:pPr>
              <w:jc w:val="center"/>
            </w:pPr>
            <w:r w:rsidRPr="00422E42">
              <w:t>5</w:t>
            </w:r>
          </w:p>
        </w:tc>
        <w:tc>
          <w:tcPr>
            <w:tcW w:w="581" w:type="pct"/>
          </w:tcPr>
          <w:p w:rsidR="00957842" w:rsidRPr="00422E42" w:rsidRDefault="00957842" w:rsidP="006D7F2C">
            <w:pPr>
              <w:jc w:val="center"/>
            </w:pPr>
            <w:r w:rsidRPr="00422E42">
              <w:t>6</w:t>
            </w:r>
          </w:p>
        </w:tc>
      </w:tr>
      <w:tr w:rsidR="00957842" w:rsidRPr="00422E42" w:rsidTr="00942872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b/>
                <w:bCs/>
                <w:lang w:eastAsia="en-US"/>
              </w:rPr>
            </w:pPr>
            <w:r w:rsidRPr="00422E42">
              <w:rPr>
                <w:b/>
                <w:bCs/>
              </w:rPr>
              <w:t xml:space="preserve">Источники внутреннего финансирования дефицитов </w:t>
            </w:r>
          </w:p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rPr>
                <w:b/>
                <w:bCs/>
              </w:rPr>
              <w:t>бюджетов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</w:p>
          <w:p w:rsidR="00957842" w:rsidRPr="00422E42" w:rsidRDefault="00957842" w:rsidP="006D7F2C"/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 xml:space="preserve">01 00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0000 000</w:t>
            </w:r>
          </w:p>
        </w:tc>
        <w:tc>
          <w:tcPr>
            <w:tcW w:w="599" w:type="pct"/>
            <w:vAlign w:val="center"/>
          </w:tcPr>
          <w:p w:rsidR="00942872" w:rsidRPr="00422E42" w:rsidRDefault="00942872" w:rsidP="00942872">
            <w:pPr>
              <w:jc w:val="center"/>
              <w:rPr>
                <w:lang w:eastAsia="en-US"/>
              </w:rPr>
            </w:pPr>
          </w:p>
          <w:p w:rsidR="00957842" w:rsidRPr="00422E42" w:rsidRDefault="0094287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  <w:tc>
          <w:tcPr>
            <w:tcW w:w="581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</w:tr>
      <w:tr w:rsidR="00957842" w:rsidRPr="00422E42" w:rsidTr="00942872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1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</w:p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 xml:space="preserve">01 05 00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0000 000</w:t>
            </w:r>
          </w:p>
        </w:tc>
        <w:tc>
          <w:tcPr>
            <w:tcW w:w="599" w:type="pct"/>
            <w:vAlign w:val="center"/>
          </w:tcPr>
          <w:p w:rsidR="00942872" w:rsidRPr="00422E42" w:rsidRDefault="00942872" w:rsidP="00942872">
            <w:pPr>
              <w:jc w:val="center"/>
              <w:rPr>
                <w:lang w:eastAsia="en-US"/>
              </w:rPr>
            </w:pPr>
          </w:p>
          <w:p w:rsidR="00957842" w:rsidRPr="00422E42" w:rsidRDefault="0094287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  <w:tc>
          <w:tcPr>
            <w:tcW w:w="581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</w:tr>
      <w:tr w:rsidR="00957842" w:rsidRPr="00422E42" w:rsidTr="006D7F2C">
        <w:trPr>
          <w:trHeight w:val="596"/>
        </w:trPr>
        <w:tc>
          <w:tcPr>
            <w:tcW w:w="298" w:type="pct"/>
          </w:tcPr>
          <w:p w:rsidR="00957842" w:rsidRPr="00422E42" w:rsidRDefault="00957842" w:rsidP="006D7F2C">
            <w:pPr>
              <w:ind w:left="-1666"/>
              <w:rPr>
                <w:lang w:val="en-US" w:eastAsia="en-US"/>
              </w:rPr>
            </w:pPr>
            <w:r w:rsidRPr="00422E42">
              <w:t>2</w:t>
            </w:r>
          </w:p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2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Увеличение  остатков средств бюджетов</w:t>
            </w:r>
          </w:p>
          <w:p w:rsidR="00957842" w:rsidRPr="00422E42" w:rsidRDefault="00957842" w:rsidP="006D7F2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 xml:space="preserve">01 05 00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0000 500</w:t>
            </w:r>
          </w:p>
        </w:tc>
        <w:tc>
          <w:tcPr>
            <w:tcW w:w="599" w:type="pct"/>
          </w:tcPr>
          <w:p w:rsidR="00957842" w:rsidRPr="00422E42" w:rsidRDefault="00957842" w:rsidP="008558D8">
            <w:pPr>
              <w:jc w:val="center"/>
              <w:rPr>
                <w:lang w:val="en-US" w:eastAsia="en-US"/>
              </w:rPr>
            </w:pPr>
            <w:r w:rsidRPr="00422E42">
              <w:t>-</w:t>
            </w:r>
            <w:r w:rsidR="008558D8">
              <w:t>6069,8</w:t>
            </w:r>
          </w:p>
        </w:tc>
        <w:tc>
          <w:tcPr>
            <w:tcW w:w="599" w:type="pct"/>
          </w:tcPr>
          <w:p w:rsidR="00957842" w:rsidRPr="00422E42" w:rsidRDefault="00957842" w:rsidP="008558D8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8558D8">
              <w:rPr>
                <w:lang w:eastAsia="en-US"/>
              </w:rPr>
              <w:t>4570,1</w:t>
            </w:r>
          </w:p>
        </w:tc>
        <w:tc>
          <w:tcPr>
            <w:tcW w:w="581" w:type="pct"/>
          </w:tcPr>
          <w:p w:rsidR="00957842" w:rsidRPr="00422E42" w:rsidRDefault="00957842" w:rsidP="008558D8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8558D8">
              <w:rPr>
                <w:lang w:eastAsia="en-US"/>
              </w:rPr>
              <w:t>4636,8</w:t>
            </w:r>
          </w:p>
        </w:tc>
      </w:tr>
      <w:tr w:rsidR="00957842" w:rsidRPr="00422E42" w:rsidTr="006D7F2C">
        <w:trPr>
          <w:trHeight w:val="596"/>
        </w:trPr>
        <w:tc>
          <w:tcPr>
            <w:tcW w:w="298" w:type="pct"/>
          </w:tcPr>
          <w:p w:rsidR="00957842" w:rsidRPr="00422E42" w:rsidRDefault="00957842" w:rsidP="006D7F2C">
            <w:pPr>
              <w:ind w:left="-1666"/>
            </w:pPr>
          </w:p>
          <w:p w:rsidR="00957842" w:rsidRPr="00422E42" w:rsidRDefault="00957842" w:rsidP="006D7F2C">
            <w:r w:rsidRPr="00422E42">
              <w:t>3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Увеличение прочих остатков средств бюджетов</w:t>
            </w:r>
          </w:p>
          <w:p w:rsidR="00957842" w:rsidRPr="00422E42" w:rsidRDefault="00957842" w:rsidP="006D7F2C"/>
        </w:tc>
        <w:tc>
          <w:tcPr>
            <w:tcW w:w="1424" w:type="pct"/>
          </w:tcPr>
          <w:p w:rsidR="00957842" w:rsidRPr="00422E42" w:rsidRDefault="00957842" w:rsidP="006D7F2C">
            <w:r w:rsidRPr="00422E42">
              <w:t xml:space="preserve">01 05 02 00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0000 500</w:t>
            </w:r>
          </w:p>
        </w:tc>
        <w:tc>
          <w:tcPr>
            <w:tcW w:w="599" w:type="pct"/>
          </w:tcPr>
          <w:p w:rsidR="00957842" w:rsidRPr="00422E42" w:rsidRDefault="00957842" w:rsidP="008558D8">
            <w:pPr>
              <w:jc w:val="center"/>
            </w:pPr>
            <w:r w:rsidRPr="00422E42">
              <w:t>-</w:t>
            </w:r>
            <w:r w:rsidR="008558D8">
              <w:t>6069,8</w:t>
            </w:r>
          </w:p>
        </w:tc>
        <w:tc>
          <w:tcPr>
            <w:tcW w:w="599" w:type="pct"/>
          </w:tcPr>
          <w:p w:rsidR="00957842" w:rsidRPr="00422E42" w:rsidRDefault="00957842" w:rsidP="008558D8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8558D8">
              <w:rPr>
                <w:lang w:eastAsia="en-US"/>
              </w:rPr>
              <w:t>4570,1</w:t>
            </w:r>
          </w:p>
        </w:tc>
        <w:tc>
          <w:tcPr>
            <w:tcW w:w="581" w:type="pct"/>
          </w:tcPr>
          <w:p w:rsidR="00957842" w:rsidRPr="00422E42" w:rsidRDefault="00957842" w:rsidP="009B55DF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9B55DF">
              <w:rPr>
                <w:lang w:eastAsia="en-US"/>
              </w:rPr>
              <w:t>4636,8</w:t>
            </w:r>
          </w:p>
        </w:tc>
      </w:tr>
      <w:tr w:rsidR="00957842" w:rsidRPr="00422E42" w:rsidTr="006D7F2C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4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01 05 02 01 10 0000 510</w:t>
            </w:r>
          </w:p>
        </w:tc>
        <w:tc>
          <w:tcPr>
            <w:tcW w:w="599" w:type="pct"/>
          </w:tcPr>
          <w:p w:rsidR="00957842" w:rsidRPr="00422E42" w:rsidRDefault="00957842" w:rsidP="008558D8">
            <w:pPr>
              <w:jc w:val="center"/>
              <w:rPr>
                <w:lang w:val="en-US" w:eastAsia="en-US"/>
              </w:rPr>
            </w:pPr>
            <w:r w:rsidRPr="00422E42">
              <w:t>-</w:t>
            </w:r>
            <w:r w:rsidR="008558D8">
              <w:t>6069,8</w:t>
            </w:r>
          </w:p>
        </w:tc>
        <w:tc>
          <w:tcPr>
            <w:tcW w:w="599" w:type="pct"/>
          </w:tcPr>
          <w:p w:rsidR="00957842" w:rsidRPr="00422E42" w:rsidRDefault="00957842" w:rsidP="008558D8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8558D8">
              <w:rPr>
                <w:lang w:eastAsia="en-US"/>
              </w:rPr>
              <w:t>4570,1</w:t>
            </w:r>
          </w:p>
        </w:tc>
        <w:tc>
          <w:tcPr>
            <w:tcW w:w="581" w:type="pct"/>
          </w:tcPr>
          <w:p w:rsidR="00957842" w:rsidRPr="00422E42" w:rsidRDefault="00957842" w:rsidP="009B55DF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9B55DF">
              <w:rPr>
                <w:lang w:eastAsia="en-US"/>
              </w:rPr>
              <w:t>4636,8</w:t>
            </w:r>
          </w:p>
        </w:tc>
      </w:tr>
      <w:tr w:rsidR="00957842" w:rsidRPr="00422E42" w:rsidTr="006D7F2C">
        <w:trPr>
          <w:trHeight w:val="639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5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Уменьшение остатков средств  бюджетов</w:t>
            </w:r>
          </w:p>
          <w:p w:rsidR="00957842" w:rsidRPr="00422E42" w:rsidRDefault="00957842" w:rsidP="006D7F2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 xml:space="preserve">01 05 00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0000 600</w:t>
            </w:r>
          </w:p>
        </w:tc>
        <w:tc>
          <w:tcPr>
            <w:tcW w:w="599" w:type="pct"/>
          </w:tcPr>
          <w:p w:rsidR="00957842" w:rsidRPr="00422E42" w:rsidRDefault="008558D8" w:rsidP="00D726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6069,8</w:t>
            </w:r>
          </w:p>
        </w:tc>
        <w:tc>
          <w:tcPr>
            <w:tcW w:w="599" w:type="pct"/>
          </w:tcPr>
          <w:p w:rsidR="00957842" w:rsidRPr="00422E42" w:rsidRDefault="008558D8" w:rsidP="006D7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4570,1</w:t>
            </w:r>
          </w:p>
        </w:tc>
        <w:tc>
          <w:tcPr>
            <w:tcW w:w="581" w:type="pct"/>
          </w:tcPr>
          <w:p w:rsidR="00957842" w:rsidRPr="00422E42" w:rsidRDefault="009B55DF" w:rsidP="006D7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4636,8</w:t>
            </w:r>
          </w:p>
        </w:tc>
      </w:tr>
      <w:tr w:rsidR="00957842" w:rsidRPr="00422E42" w:rsidTr="006D7F2C">
        <w:trPr>
          <w:trHeight w:val="639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6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Уменьшение прочих остатков средств  бюджетов</w:t>
            </w:r>
          </w:p>
          <w:p w:rsidR="00957842" w:rsidRPr="00422E42" w:rsidRDefault="00957842" w:rsidP="006D7F2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 xml:space="preserve">01 05 02 00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0000 600</w:t>
            </w:r>
          </w:p>
        </w:tc>
        <w:tc>
          <w:tcPr>
            <w:tcW w:w="599" w:type="pct"/>
          </w:tcPr>
          <w:p w:rsidR="00957842" w:rsidRPr="00422E42" w:rsidRDefault="008558D8" w:rsidP="00697E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6069,8</w:t>
            </w:r>
          </w:p>
        </w:tc>
        <w:tc>
          <w:tcPr>
            <w:tcW w:w="599" w:type="pct"/>
          </w:tcPr>
          <w:p w:rsidR="00957842" w:rsidRPr="00422E42" w:rsidRDefault="008558D8" w:rsidP="006D7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4570,1</w:t>
            </w:r>
          </w:p>
        </w:tc>
        <w:tc>
          <w:tcPr>
            <w:tcW w:w="581" w:type="pct"/>
          </w:tcPr>
          <w:p w:rsidR="00957842" w:rsidRPr="00422E42" w:rsidRDefault="009B55DF" w:rsidP="006D7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4636,8</w:t>
            </w:r>
          </w:p>
        </w:tc>
      </w:tr>
      <w:tr w:rsidR="00957842" w:rsidRPr="00422E42" w:rsidTr="006D7F2C">
        <w:trPr>
          <w:trHeight w:val="1217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7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Уменьшение прочих остатков денежных средств бюджетов сельских поселений</w:t>
            </w:r>
          </w:p>
          <w:p w:rsidR="00957842" w:rsidRPr="00422E42" w:rsidRDefault="00957842" w:rsidP="006D7F2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01 05 02 01 10 0000 610</w:t>
            </w:r>
          </w:p>
        </w:tc>
        <w:tc>
          <w:tcPr>
            <w:tcW w:w="599" w:type="pct"/>
          </w:tcPr>
          <w:p w:rsidR="00957842" w:rsidRPr="00422E42" w:rsidRDefault="008558D8" w:rsidP="00697E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6069,8</w:t>
            </w:r>
          </w:p>
        </w:tc>
        <w:tc>
          <w:tcPr>
            <w:tcW w:w="599" w:type="pct"/>
          </w:tcPr>
          <w:p w:rsidR="00957842" w:rsidRPr="00422E42" w:rsidRDefault="008558D8" w:rsidP="006D7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4570,1</w:t>
            </w:r>
          </w:p>
        </w:tc>
        <w:tc>
          <w:tcPr>
            <w:tcW w:w="581" w:type="pct"/>
          </w:tcPr>
          <w:p w:rsidR="00957842" w:rsidRPr="00422E42" w:rsidRDefault="009B55DF" w:rsidP="006D7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4636,8</w:t>
            </w:r>
          </w:p>
        </w:tc>
      </w:tr>
    </w:tbl>
    <w:p w:rsidR="00957842" w:rsidRPr="00422E42" w:rsidRDefault="00957842" w:rsidP="00957842">
      <w:pPr>
        <w:pStyle w:val="af0"/>
        <w:ind w:firstLine="4253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422E42" w:rsidTr="00362348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422E42" w:rsidRDefault="003345AF" w:rsidP="00854E35">
            <w:pPr>
              <w:pStyle w:val="af0"/>
              <w:ind w:firstLine="4253"/>
              <w:jc w:val="right"/>
            </w:pPr>
            <w:r w:rsidRPr="00422E42">
              <w:t xml:space="preserve">Приложение  </w:t>
            </w:r>
            <w:r w:rsidR="00957842" w:rsidRPr="00422E42">
              <w:t>2</w:t>
            </w:r>
            <w:r w:rsidRPr="00422E42">
              <w:br/>
              <w:t>к решению Совета народных депутатов</w:t>
            </w:r>
            <w:r w:rsidRPr="00422E42">
              <w:br/>
            </w:r>
            <w:proofErr w:type="spellStart"/>
            <w:r w:rsidR="00C12941" w:rsidRPr="00422E42">
              <w:t>Филоновского</w:t>
            </w:r>
            <w:proofErr w:type="spellEnd"/>
            <w:r w:rsidRPr="00422E42">
              <w:t xml:space="preserve"> сельского поселения</w:t>
            </w:r>
            <w:r w:rsidRPr="00422E42">
              <w:br/>
            </w:r>
            <w:proofErr w:type="gramStart"/>
            <w:r w:rsidRPr="00422E42">
              <w:t>от</w:t>
            </w:r>
            <w:proofErr w:type="gramEnd"/>
            <w:r w:rsidRPr="00422E42">
              <w:t xml:space="preserve">   </w:t>
            </w:r>
            <w:r w:rsidR="00854E35">
              <w:t>_________</w:t>
            </w:r>
            <w:r w:rsidR="0028272C" w:rsidRPr="00422E42">
              <w:t xml:space="preserve"> №</w:t>
            </w:r>
            <w:r w:rsidR="00757CFC">
              <w:t xml:space="preserve"> </w:t>
            </w:r>
            <w:r w:rsidR="00854E35">
              <w:t>___</w:t>
            </w:r>
          </w:p>
        </w:tc>
      </w:tr>
      <w:tr w:rsidR="00373ED3" w:rsidRPr="00422E42" w:rsidTr="00362348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422E42" w:rsidRDefault="00373ED3" w:rsidP="00D42A9F">
            <w:pPr>
              <w:jc w:val="center"/>
              <w:rPr>
                <w:bCs/>
              </w:rPr>
            </w:pP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ПОСТУПЛЕНИЕ ДОХОДОВ БЮДЖЕТА</w:t>
            </w: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12941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ФИЛОНОВСКОГО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422E42" w:rsidRDefault="00AE5E80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ДОХОДОВ НА </w:t>
            </w:r>
            <w:r w:rsidR="00BC1146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E154C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 w:rsidR="00CE154C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 w:rsidR="00CE154C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373ED3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  <w:p w:rsidR="00373ED3" w:rsidRPr="00422E42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28"/>
              <w:gridCol w:w="3397"/>
              <w:gridCol w:w="859"/>
              <w:gridCol w:w="992"/>
              <w:gridCol w:w="992"/>
            </w:tblGrid>
            <w:tr w:rsidR="00373ED3" w:rsidRPr="00422E42" w:rsidTr="000E485F">
              <w:trPr>
                <w:trHeight w:val="57"/>
              </w:trPr>
              <w:tc>
                <w:tcPr>
                  <w:tcW w:w="177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ind w:left="-609"/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Код показателя</w:t>
                  </w:r>
                </w:p>
              </w:tc>
              <w:tc>
                <w:tcPr>
                  <w:tcW w:w="175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422E42" w:rsidRDefault="00BC1146" w:rsidP="00CE154C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202</w:t>
                  </w:r>
                  <w:r w:rsidR="00CE154C" w:rsidRPr="00422E42">
                    <w:rPr>
                      <w:bCs/>
                    </w:rPr>
                    <w:t>4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422E42" w:rsidRDefault="00AE5E80" w:rsidP="00CE154C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202</w:t>
                  </w:r>
                  <w:r w:rsidR="00CE154C" w:rsidRPr="00422E42">
                    <w:rPr>
                      <w:bCs/>
                    </w:rPr>
                    <w:t>5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422E42" w:rsidRDefault="00AE5E80" w:rsidP="00CE154C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202</w:t>
                  </w:r>
                  <w:r w:rsidR="00CE154C" w:rsidRPr="00422E42">
                    <w:rPr>
                      <w:bCs/>
                    </w:rPr>
                    <w:t>6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</w:tr>
            <w:tr w:rsidR="00373ED3" w:rsidRPr="00422E42" w:rsidTr="000E485F">
              <w:trPr>
                <w:trHeight w:val="170"/>
                <w:tblHeader/>
              </w:trPr>
              <w:tc>
                <w:tcPr>
                  <w:tcW w:w="177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bookmarkStart w:id="0" w:name="P1013"/>
                  <w:bookmarkEnd w:id="0"/>
                  <w:r w:rsidRPr="00422E42">
                    <w:rPr>
                      <w:bCs/>
                    </w:rPr>
                    <w:t>1</w:t>
                  </w:r>
                </w:p>
              </w:tc>
              <w:tc>
                <w:tcPr>
                  <w:tcW w:w="175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</w:p>
              </w:tc>
              <w:tc>
                <w:tcPr>
                  <w:tcW w:w="513" w:type="pct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5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000 8 50 00000 00 0000 000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Доходы бюджета - Всего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E01DDA" w:rsidP="00D42A9F">
                  <w:pPr>
                    <w:jc w:val="right"/>
                  </w:pPr>
                  <w:r>
                    <w:t>6069,8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E01DDA" w:rsidP="00AE5E8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4570,1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E01DDA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4636,8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000 1 00 00000 00 0000 000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НАЛОГОВЫЕ И НЕНАЛГОВЫЕ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1E68F0" w:rsidP="00D670FE">
                  <w:pPr>
                    <w:jc w:val="right"/>
                  </w:pPr>
                  <w:r w:rsidRPr="00422E42">
                    <w:t>3969</w:t>
                  </w:r>
                  <w:r w:rsidR="005445C5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4009</w:t>
                  </w:r>
                  <w:r w:rsidR="005445C5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AE5E8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4054</w:t>
                  </w:r>
                  <w:r w:rsidR="00E64D41" w:rsidRPr="00422E42">
                    <w:rPr>
                      <w:bCs/>
                    </w:rPr>
                    <w:t>,0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000 1 01 00000 00 0000 000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НАЛОГИ НА ПРИБЫЛЬ,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1E68F0" w:rsidP="00D42A9F">
                  <w:pPr>
                    <w:jc w:val="right"/>
                  </w:pPr>
                  <w:r w:rsidRPr="00422E42">
                    <w:t>6</w:t>
                  </w:r>
                  <w:r w:rsidR="005445C5" w:rsidRPr="00422E42">
                    <w:t>50</w:t>
                  </w:r>
                  <w:r w:rsidR="00373ED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5445C5" w:rsidP="001E68F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6</w:t>
                  </w:r>
                  <w:r w:rsidR="001E68F0" w:rsidRPr="00422E42">
                    <w:rPr>
                      <w:bCs/>
                    </w:rPr>
                    <w:t>90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735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000 1 01 02000 01 0000 110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 на доходы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1E68F0" w:rsidP="00290CBB">
                  <w:pPr>
                    <w:jc w:val="right"/>
                  </w:pPr>
                  <w:r w:rsidRPr="00422E42">
                    <w:t>6</w:t>
                  </w:r>
                  <w:r w:rsidR="005445C5" w:rsidRPr="00422E42">
                    <w:t>50</w:t>
                  </w:r>
                  <w:r w:rsidR="00373ED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5445C5" w:rsidP="001E68F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6</w:t>
                  </w:r>
                  <w:r w:rsidR="001E68F0" w:rsidRPr="00422E42">
                    <w:rPr>
                      <w:bCs/>
                    </w:rPr>
                    <w:t>90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735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000 1 01 02010 01 0000 110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</w:t>
                  </w:r>
                  <w:r w:rsidR="00FF4E96" w:rsidRPr="00422E42">
                    <w:t>яются в соответствии со ст.</w:t>
                  </w:r>
                  <w:r w:rsidRPr="00422E42">
                    <w:t xml:space="preserve"> 227</w:t>
                  </w:r>
                  <w:r w:rsidR="00FF4E96" w:rsidRPr="00422E42">
                    <w:t>, 227.1 и 228 НК</w:t>
                  </w:r>
                  <w:r w:rsidRPr="00422E42">
                    <w:t xml:space="preserve"> Р</w:t>
                  </w:r>
                  <w:r w:rsidR="00FF4E96" w:rsidRPr="00422E42">
                    <w:t>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1E68F0" w:rsidP="00290CBB">
                  <w:pPr>
                    <w:jc w:val="right"/>
                  </w:pPr>
                  <w:r w:rsidRPr="00422E42">
                    <w:t>6</w:t>
                  </w:r>
                  <w:r w:rsidR="00EF6B74" w:rsidRPr="00422E42">
                    <w:t>50</w:t>
                  </w:r>
                  <w:r w:rsidR="00373ED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EF6B74" w:rsidP="001E68F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6</w:t>
                  </w:r>
                  <w:r w:rsidR="001E68F0" w:rsidRPr="00422E42">
                    <w:rPr>
                      <w:bCs/>
                    </w:rPr>
                    <w:t>90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735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EF6B74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000 1 05 00000 00 0000 000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НАЛОГИ НА СОВОКУПНЫЙ ДОХОД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1E68F0" w:rsidP="00D42A9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</w:tr>
            <w:tr w:rsidR="00EF6B74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000 1 05 03000 01 0000 110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1E68F0" w:rsidP="00D42A9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</w:tr>
            <w:tr w:rsidR="00EF6B74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000 1 05 03010 01 0000 110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1E68F0" w:rsidP="00D42A9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</w:tr>
            <w:tr w:rsidR="00AE5E8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000 1 06 00000 00 0000 000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НАЛОГИ НА ИМУЩЕСТВО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1E68F0" w:rsidP="00CA73A7">
                  <w:pPr>
                    <w:jc w:val="right"/>
                  </w:pPr>
                  <w:r w:rsidRPr="00422E42">
                    <w:t>3274</w:t>
                  </w:r>
                  <w:r w:rsidR="00AE5E8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A73A7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3274</w:t>
                  </w:r>
                  <w:r w:rsidR="00B8439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A73A7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3274</w:t>
                  </w:r>
                  <w:r w:rsidR="00B8439B" w:rsidRPr="00422E42">
                    <w:rPr>
                      <w:bCs/>
                    </w:rPr>
                    <w:t>,0</w:t>
                  </w:r>
                </w:p>
              </w:tc>
            </w:tr>
            <w:tr w:rsidR="00AE5E8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000 1 06 01000 00 0000 110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Налог на имущество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1E68F0" w:rsidP="00CB3692">
                  <w:pPr>
                    <w:jc w:val="right"/>
                  </w:pPr>
                  <w:r w:rsidRPr="00422E42">
                    <w:t>85</w:t>
                  </w:r>
                  <w:r w:rsidR="00AE5E8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B3692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85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B3692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85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AE5E8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000 1 06 01030 10 0000 110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 xml:space="preserve">Налог на имущество физических лиц, взимаемый по ставкам, применяемым к объектам налогообложения, расположенным в </w:t>
                  </w:r>
                  <w:proofErr w:type="gramStart"/>
                  <w:r w:rsidRPr="00422E42">
                    <w:t>границах</w:t>
                  </w:r>
                  <w:proofErr w:type="gramEnd"/>
                  <w:r w:rsidRPr="00422E42">
                    <w:t xml:space="preserve">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1E68F0" w:rsidP="00CB3692">
                  <w:pPr>
                    <w:jc w:val="right"/>
                  </w:pPr>
                  <w:r w:rsidRPr="00422E42">
                    <w:t>85</w:t>
                  </w:r>
                  <w:r w:rsidR="00AE5E8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B3692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85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B3692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85</w:t>
                  </w:r>
                  <w:r w:rsidR="00AE5E80" w:rsidRPr="00422E42">
                    <w:rPr>
                      <w:bCs/>
                    </w:rPr>
                    <w:t>,0</w:t>
                  </w:r>
                </w:p>
              </w:tc>
            </w:tr>
            <w:tr w:rsidR="009B3F1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000 1 06 06000 00 0000 110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Земельный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FB1DB5">
                  <w:pPr>
                    <w:jc w:val="right"/>
                  </w:pPr>
                  <w:r w:rsidRPr="00422E42">
                    <w:t>3189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3189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3189</w:t>
                  </w:r>
                  <w:r w:rsidR="009B3F13" w:rsidRPr="00422E42">
                    <w:t>,0</w:t>
                  </w:r>
                </w:p>
              </w:tc>
            </w:tr>
            <w:tr w:rsidR="009B3F1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000 1 06 06030 03 0000 110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Земельный налог с организаций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FB1DB5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</w:tr>
            <w:tr w:rsidR="009B3F1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000 1 06 06033 10 0000 110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 xml:space="preserve">Земельный налог с организаций, обладающих земельным участком, расположенным в </w:t>
                  </w:r>
                  <w:proofErr w:type="gramStart"/>
                  <w:r w:rsidRPr="00422E42">
                    <w:t>границах</w:t>
                  </w:r>
                  <w:proofErr w:type="gramEnd"/>
                  <w:r w:rsidRPr="00422E42">
                    <w:t xml:space="preserve">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FB1DB5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</w:tr>
            <w:tr w:rsidR="009B3F1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000 1 06 06040 00 0000 110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Земельный налог с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CB3692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</w:tr>
            <w:tr w:rsidR="009B3F1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lastRenderedPageBreak/>
                    <w:t>000 1 06 06043 10 0000 110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 xml:space="preserve">Земельный налог с физических лиц, обладающих земельным участком, расположенным в </w:t>
                  </w:r>
                  <w:proofErr w:type="gramStart"/>
                  <w:r w:rsidRPr="00422E42">
                    <w:t>границах</w:t>
                  </w:r>
                  <w:proofErr w:type="gramEnd"/>
                  <w:r w:rsidRPr="00422E42">
                    <w:t xml:space="preserve">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CB3692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</w:tr>
            <w:tr w:rsidR="002D6C1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000 1 08 00000 00 0000 000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ГОСУДАРСТВЕННАЯ ПОШЛИНА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2D6C1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000 1 08 04000 01 0000 110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2D6C10" w:rsidRPr="00422E42" w:rsidTr="000E485F">
              <w:trPr>
                <w:trHeight w:val="1928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000 1 08 04020 01 0000 110</w:t>
                  </w:r>
                </w:p>
                <w:p w:rsidR="002D6C10" w:rsidRPr="00422E42" w:rsidRDefault="002D6C10" w:rsidP="00D42A9F"/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      </w:r>
                  <w:proofErr w:type="gramStart"/>
                  <w:r w:rsidRPr="00422E42">
                    <w:t>соответствии</w:t>
                  </w:r>
                  <w:proofErr w:type="gramEnd"/>
                  <w:r w:rsidRPr="00422E42">
                    <w:t xml:space="preserve">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0A0252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000 2 00 00000 00 0000 000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БЕЗВОЗМЕЗДНЫЕ ПОСТУПЛЕНИЯ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E01DDA" w:rsidP="00B24013">
                  <w:pPr>
                    <w:jc w:val="right"/>
                    <w:rPr>
                      <w:lang w:val="en-US"/>
                    </w:rPr>
                  </w:pPr>
                  <w:r>
                    <w:t>2100,8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E01DDA" w:rsidP="00B2401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561,1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E01DDA" w:rsidP="00B2401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582,8</w:t>
                  </w:r>
                </w:p>
              </w:tc>
            </w:tr>
            <w:tr w:rsidR="000A0252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000 2 02 00000 00 0000 000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E01DDA" w:rsidP="00D42A9F">
                  <w:pPr>
                    <w:jc w:val="right"/>
                    <w:rPr>
                      <w:lang w:val="en-US"/>
                    </w:rPr>
                  </w:pPr>
                  <w:r>
                    <w:t>2100,8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E01DD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561,1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E01DD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582,8</w:t>
                  </w:r>
                </w:p>
              </w:tc>
            </w:tr>
            <w:tr w:rsidR="00CE686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000 2 02 10000 00 0000 150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1E68F0" w:rsidP="00C723F5">
                  <w:pPr>
                    <w:jc w:val="right"/>
                  </w:pPr>
                  <w:r w:rsidRPr="00422E42">
                    <w:t>442,5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CE6860" w:rsidP="00C723F5">
                  <w:pPr>
                    <w:jc w:val="right"/>
                    <w:rPr>
                      <w:bCs/>
                    </w:rPr>
                  </w:pPr>
                </w:p>
                <w:p w:rsidR="00CE6860" w:rsidRPr="00422E42" w:rsidRDefault="00CE6860" w:rsidP="00C723F5">
                  <w:pPr>
                    <w:jc w:val="right"/>
                    <w:rPr>
                      <w:bCs/>
                    </w:rPr>
                  </w:pPr>
                </w:p>
                <w:p w:rsidR="00CE6860" w:rsidRPr="00422E42" w:rsidRDefault="001E68F0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411,3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CE6860" w:rsidP="00C723F5">
                  <w:pPr>
                    <w:jc w:val="center"/>
                    <w:rPr>
                      <w:bCs/>
                    </w:rPr>
                  </w:pPr>
                </w:p>
                <w:p w:rsidR="00CE6860" w:rsidRPr="00422E42" w:rsidRDefault="00CE6860" w:rsidP="00C723F5">
                  <w:pPr>
                    <w:jc w:val="right"/>
                    <w:rPr>
                      <w:bCs/>
                    </w:rPr>
                  </w:pPr>
                </w:p>
                <w:p w:rsidR="00CE6860" w:rsidRPr="00422E42" w:rsidRDefault="001E68F0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419,0</w:t>
                  </w:r>
                </w:p>
              </w:tc>
            </w:tr>
            <w:tr w:rsidR="00CE686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000 2 02 15001 00 0000 150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Дотации на выравнивание бюджетной обеспеченности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1E68F0" w:rsidP="00C723F5">
                  <w:pPr>
                    <w:jc w:val="right"/>
                  </w:pPr>
                  <w:r w:rsidRPr="00422E42">
                    <w:t>239,3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208,1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1E68F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215,8</w:t>
                  </w:r>
                </w:p>
              </w:tc>
            </w:tr>
            <w:tr w:rsidR="00CE686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000 2 02 15001 10 0000 150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Дотации бюджетам сельских поселений на выравнивание бюджетной обеспеченности из бюджета субъекта РФ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1E68F0" w:rsidP="00C723F5">
                  <w:pPr>
                    <w:jc w:val="right"/>
                  </w:pPr>
                  <w:r w:rsidRPr="00422E42">
                    <w:t>239,3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208,1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C723F5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215,8</w:t>
                  </w:r>
                </w:p>
              </w:tc>
            </w:tr>
            <w:tr w:rsidR="001E68F0" w:rsidRPr="00422E42" w:rsidTr="001E68F0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C723F5">
                  <w:r w:rsidRPr="00422E42">
                    <w:t>000 2 02 16001 00 0000 150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C723F5">
                  <w:r w:rsidRPr="00422E42">
      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  <w:tc>
                <w:tcPr>
                  <w:tcW w:w="513" w:type="pct"/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  <w:tc>
                <w:tcPr>
                  <w:tcW w:w="513" w:type="pct"/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</w:tr>
            <w:tr w:rsidR="001E68F0" w:rsidRPr="00422E42" w:rsidTr="001E68F0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C723F5">
                  <w:r w:rsidRPr="00422E42">
                    <w:t>000 2 02 16001 10 0000 150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C723F5">
                  <w:r w:rsidRPr="00422E42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  <w:tc>
                <w:tcPr>
                  <w:tcW w:w="513" w:type="pct"/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  <w:tc>
                <w:tcPr>
                  <w:tcW w:w="513" w:type="pct"/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</w:tr>
            <w:tr w:rsidR="00FE55AE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FE55AE" w:rsidP="00D42A9F">
                  <w:r w:rsidRPr="00422E42">
                    <w:t>000 2 02 30000 00 0000 150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FE55AE" w:rsidP="00D42A9F">
                  <w:r w:rsidRPr="00422E42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8558D8" w:rsidP="00E3370A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422E42" w:rsidRDefault="008558D8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422E42" w:rsidRDefault="008558D8" w:rsidP="00351FA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FE55AE" w:rsidRPr="00422E42" w:rsidTr="000E485F">
              <w:trPr>
                <w:trHeight w:val="1082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FE55AE" w:rsidP="00D42A9F">
                  <w:r w:rsidRPr="00422E42">
                    <w:lastRenderedPageBreak/>
                    <w:t>000 2 02 35000 00 0000 150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FE55AE" w:rsidP="00D42A9F">
                  <w:r w:rsidRPr="00422E42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8558D8" w:rsidP="00D42A9F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422E42" w:rsidRDefault="008558D8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422E42" w:rsidRDefault="008558D8" w:rsidP="00351FA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9B3F1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000 2 02 35118 00 0000 150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8558D8" w:rsidP="000E485F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8558D8" w:rsidP="000E485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8558D8" w:rsidP="000E485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000 2 02 40000 00 0000 150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Иные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DC396C" w:rsidP="00C723F5">
                  <w:pPr>
                    <w:jc w:val="right"/>
                  </w:pPr>
                  <w:r w:rsidRPr="00422E42">
                    <w:t>1522,3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9B3F13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</w:t>
                  </w:r>
                  <w:r w:rsidR="00533029"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000 2 0 2 40014 00 0000150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 xml:space="preserve">Межбюджетные </w:t>
                  </w:r>
                  <w:proofErr w:type="gramStart"/>
                  <w:r w:rsidRPr="00422E42">
                    <w:t>трансферты</w:t>
                  </w:r>
                  <w:proofErr w:type="gramEnd"/>
                  <w:r w:rsidRPr="00422E42">
                    <w:t xml:space="preserve">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E21C47" w:rsidP="00C723F5">
                  <w:pPr>
                    <w:jc w:val="right"/>
                  </w:pPr>
                  <w:r w:rsidRPr="00422E42">
                    <w:t>8</w:t>
                  </w:r>
                  <w:r w:rsidR="007E268C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000 2 0 2 40014 10 0000150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 xml:space="preserve">Межбюджетные </w:t>
                  </w:r>
                  <w:proofErr w:type="gramStart"/>
                  <w:r w:rsidRPr="00422E42">
                    <w:t>трансферты</w:t>
                  </w:r>
                  <w:proofErr w:type="gramEnd"/>
                  <w:r w:rsidRPr="00422E42"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E21C47" w:rsidP="00C723F5">
                  <w:pPr>
                    <w:jc w:val="right"/>
                  </w:pPr>
                  <w:r w:rsidRPr="00422E42">
                    <w:t>8</w:t>
                  </w:r>
                  <w:r w:rsidR="007E268C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000 2 02 49999 00 0000 150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Прочие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DC396C" w:rsidP="00C723F5">
                  <w:pPr>
                    <w:jc w:val="right"/>
                  </w:pPr>
                  <w:r w:rsidRPr="00422E42">
                    <w:t>1514,3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000 2 02 49999 10 0000 150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DC396C" w:rsidP="00C723F5">
                  <w:pPr>
                    <w:jc w:val="right"/>
                  </w:pPr>
                  <w:r w:rsidRPr="00422E42">
                    <w:t>1514,3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</w:tbl>
          <w:p w:rsidR="00373ED3" w:rsidRPr="00422E42" w:rsidRDefault="00373ED3" w:rsidP="00D42A9F">
            <w:pPr>
              <w:jc w:val="right"/>
            </w:pPr>
          </w:p>
          <w:p w:rsidR="00373ED3" w:rsidRPr="00422E42" w:rsidRDefault="00373ED3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</w:tc>
      </w:tr>
    </w:tbl>
    <w:p w:rsidR="00373ED3" w:rsidRPr="00422E42" w:rsidRDefault="00FF4E96" w:rsidP="00DF283B">
      <w:pPr>
        <w:ind w:left="6237"/>
        <w:jc w:val="right"/>
      </w:pPr>
      <w:r w:rsidRPr="00422E42">
        <w:lastRenderedPageBreak/>
        <w:t>П</w:t>
      </w:r>
      <w:r w:rsidR="00093110" w:rsidRPr="00422E42">
        <w:t xml:space="preserve">риложение </w:t>
      </w:r>
      <w:r w:rsidR="00362348" w:rsidRPr="00422E42">
        <w:t>3</w:t>
      </w:r>
    </w:p>
    <w:p w:rsidR="00DF283B" w:rsidRPr="00422E42" w:rsidRDefault="00373ED3" w:rsidP="00DF283B">
      <w:pPr>
        <w:jc w:val="right"/>
      </w:pPr>
      <w:r w:rsidRPr="00422E42">
        <w:t xml:space="preserve">к решению Совета народных депутатов </w:t>
      </w:r>
    </w:p>
    <w:p w:rsidR="00373ED3" w:rsidRPr="00422E42" w:rsidRDefault="00C12941" w:rsidP="00DF283B">
      <w:pPr>
        <w:jc w:val="right"/>
      </w:pPr>
      <w:proofErr w:type="spellStart"/>
      <w:r w:rsidRPr="00422E42">
        <w:rPr>
          <w:bCs/>
        </w:rPr>
        <w:t>Филоновского</w:t>
      </w:r>
      <w:proofErr w:type="spellEnd"/>
      <w:r w:rsidR="00373ED3" w:rsidRPr="00422E42">
        <w:t xml:space="preserve"> сельского поселения</w:t>
      </w:r>
    </w:p>
    <w:p w:rsidR="00373ED3" w:rsidRPr="00422E42" w:rsidRDefault="00373ED3" w:rsidP="00DF283B">
      <w:pPr>
        <w:ind w:left="6237"/>
        <w:jc w:val="right"/>
      </w:pPr>
      <w:r w:rsidRPr="00422E42">
        <w:t xml:space="preserve">от   </w:t>
      </w:r>
      <w:r w:rsidR="00854E35">
        <w:t>_______</w:t>
      </w:r>
      <w:r w:rsidRPr="00422E42">
        <w:t xml:space="preserve"> № </w:t>
      </w:r>
      <w:r w:rsidR="00854E35">
        <w:t>___</w:t>
      </w:r>
      <w:r w:rsidRPr="00422E42">
        <w:t xml:space="preserve">                                                     </w:t>
      </w:r>
    </w:p>
    <w:p w:rsidR="00373ED3" w:rsidRPr="00422E42" w:rsidRDefault="00373ED3" w:rsidP="00373ED3">
      <w:pPr>
        <w:tabs>
          <w:tab w:val="left" w:pos="2760"/>
        </w:tabs>
      </w:pPr>
    </w:p>
    <w:p w:rsidR="00373ED3" w:rsidRPr="00422E42" w:rsidRDefault="00373ED3" w:rsidP="00373ED3">
      <w:pPr>
        <w:tabs>
          <w:tab w:val="left" w:pos="2760"/>
        </w:tabs>
      </w:pPr>
    </w:p>
    <w:p w:rsidR="00373ED3" w:rsidRPr="00422E42" w:rsidRDefault="00373ED3" w:rsidP="00373ED3">
      <w:pPr>
        <w:jc w:val="center"/>
        <w:rPr>
          <w:b/>
          <w:bCs/>
        </w:rPr>
      </w:pPr>
      <w:r w:rsidRPr="00422E42">
        <w:rPr>
          <w:b/>
          <w:bCs/>
        </w:rPr>
        <w:t xml:space="preserve">Ведомственная структура расходов бюджета </w:t>
      </w:r>
    </w:p>
    <w:p w:rsidR="00373ED3" w:rsidRPr="00422E42" w:rsidRDefault="00C12941" w:rsidP="00373ED3">
      <w:pPr>
        <w:jc w:val="center"/>
        <w:rPr>
          <w:b/>
          <w:bCs/>
        </w:rPr>
      </w:pPr>
      <w:proofErr w:type="spellStart"/>
      <w:r w:rsidRPr="00422E42">
        <w:rPr>
          <w:b/>
          <w:bCs/>
        </w:rPr>
        <w:t>Филоновского</w:t>
      </w:r>
      <w:proofErr w:type="spellEnd"/>
      <w:r w:rsidR="00373ED3" w:rsidRPr="00422E42">
        <w:rPr>
          <w:b/>
          <w:bCs/>
        </w:rPr>
        <w:t xml:space="preserve"> сельского поселения</w:t>
      </w:r>
      <w:r w:rsidR="00373ED3" w:rsidRPr="00422E42">
        <w:t xml:space="preserve"> </w:t>
      </w:r>
      <w:r w:rsidR="004C5709" w:rsidRPr="00422E42">
        <w:rPr>
          <w:b/>
          <w:bCs/>
        </w:rPr>
        <w:t xml:space="preserve">на </w:t>
      </w:r>
      <w:r w:rsidR="00BC1146" w:rsidRPr="00422E42">
        <w:rPr>
          <w:b/>
          <w:bCs/>
        </w:rPr>
        <w:t>202</w:t>
      </w:r>
      <w:r w:rsidR="00CE154C" w:rsidRPr="00422E42">
        <w:rPr>
          <w:b/>
          <w:bCs/>
        </w:rPr>
        <w:t>4</w:t>
      </w:r>
      <w:r w:rsidR="004C5709" w:rsidRPr="00422E42">
        <w:rPr>
          <w:b/>
          <w:bCs/>
        </w:rPr>
        <w:t xml:space="preserve"> год и</w:t>
      </w:r>
      <w:r w:rsidR="000A74A4" w:rsidRPr="00422E42">
        <w:rPr>
          <w:b/>
          <w:bCs/>
        </w:rPr>
        <w:t xml:space="preserve"> на</w:t>
      </w:r>
      <w:r w:rsidR="004C5709" w:rsidRPr="00422E42">
        <w:rPr>
          <w:b/>
          <w:bCs/>
        </w:rPr>
        <w:t xml:space="preserve"> плановый период 202</w:t>
      </w:r>
      <w:r w:rsidR="00CE154C" w:rsidRPr="00422E42">
        <w:rPr>
          <w:b/>
          <w:bCs/>
        </w:rPr>
        <w:t>5</w:t>
      </w:r>
      <w:r w:rsidR="004C5709" w:rsidRPr="00422E42">
        <w:rPr>
          <w:b/>
          <w:bCs/>
        </w:rPr>
        <w:t xml:space="preserve"> и 202</w:t>
      </w:r>
      <w:r w:rsidR="00CE154C" w:rsidRPr="00422E42">
        <w:rPr>
          <w:b/>
          <w:bCs/>
        </w:rPr>
        <w:t>6</w:t>
      </w:r>
      <w:r w:rsidR="00373ED3" w:rsidRPr="00422E42">
        <w:rPr>
          <w:b/>
          <w:bCs/>
        </w:rPr>
        <w:t xml:space="preserve"> годов </w:t>
      </w:r>
    </w:p>
    <w:p w:rsidR="00373ED3" w:rsidRPr="00422E42" w:rsidRDefault="00373ED3" w:rsidP="00373ED3">
      <w:pPr>
        <w:tabs>
          <w:tab w:val="left" w:pos="2760"/>
        </w:tabs>
      </w:pPr>
      <w:r w:rsidRPr="00422E42">
        <w:tab/>
      </w:r>
    </w:p>
    <w:p w:rsidR="00A34703" w:rsidRPr="00422E42" w:rsidRDefault="00373ED3" w:rsidP="00373ED3">
      <w:pPr>
        <w:jc w:val="center"/>
      </w:pPr>
      <w:r w:rsidRPr="00422E42">
        <w:t xml:space="preserve">                                                                                               </w:t>
      </w:r>
      <w:r w:rsidR="00A34703" w:rsidRPr="00422E42">
        <w:t xml:space="preserve">                   </w:t>
      </w:r>
      <w:r w:rsidR="00362348" w:rsidRPr="00422E42">
        <w:t xml:space="preserve">                                </w:t>
      </w:r>
      <w:r w:rsidR="00A34703" w:rsidRPr="00422E42">
        <w:t xml:space="preserve"> </w:t>
      </w:r>
      <w:r w:rsidRPr="00422E42">
        <w:t xml:space="preserve">Сумма </w:t>
      </w:r>
    </w:p>
    <w:p w:rsidR="00373ED3" w:rsidRPr="00422E42" w:rsidRDefault="00A34703" w:rsidP="00373ED3">
      <w:pPr>
        <w:jc w:val="center"/>
      </w:pPr>
      <w:r w:rsidRPr="00422E42">
        <w:t xml:space="preserve">                                                                                                                 </w:t>
      </w:r>
      <w:r w:rsidR="00362348" w:rsidRPr="00422E42">
        <w:t xml:space="preserve">                           </w:t>
      </w:r>
      <w:r w:rsidRPr="00422E42">
        <w:t xml:space="preserve"> </w:t>
      </w:r>
      <w:r w:rsidR="00373ED3" w:rsidRPr="00422E42">
        <w:t>(тыс. рублей)</w:t>
      </w:r>
    </w:p>
    <w:p w:rsidR="00C81C8F" w:rsidRPr="00422E42" w:rsidRDefault="00C81C8F" w:rsidP="00920728">
      <w:pPr>
        <w:ind w:left="6237"/>
        <w:jc w:val="right"/>
      </w:pPr>
    </w:p>
    <w:tbl>
      <w:tblPr>
        <w:tblW w:w="51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4"/>
        <w:gridCol w:w="709"/>
        <w:gridCol w:w="567"/>
        <w:gridCol w:w="564"/>
        <w:gridCol w:w="1135"/>
        <w:gridCol w:w="701"/>
        <w:gridCol w:w="1133"/>
        <w:gridCol w:w="1133"/>
        <w:gridCol w:w="1135"/>
      </w:tblGrid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Наименование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ГРБС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РЗ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proofErr w:type="gramStart"/>
            <w:r w:rsidRPr="00422E42">
              <w:rPr>
                <w:b/>
              </w:rPr>
              <w:t>ПР</w:t>
            </w:r>
            <w:proofErr w:type="gramEnd"/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ЦСР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ВР</w:t>
            </w:r>
          </w:p>
        </w:tc>
        <w:tc>
          <w:tcPr>
            <w:tcW w:w="540" w:type="pct"/>
            <w:vAlign w:val="center"/>
          </w:tcPr>
          <w:p w:rsidR="00293909" w:rsidRPr="00422E42" w:rsidRDefault="00293909" w:rsidP="00E844EC">
            <w:pPr>
              <w:rPr>
                <w:b/>
              </w:rPr>
            </w:pPr>
            <w:r w:rsidRPr="00422E42">
              <w:rPr>
                <w:b/>
              </w:rPr>
              <w:t>202</w:t>
            </w:r>
            <w:r w:rsidR="00E844EC" w:rsidRPr="00422E42">
              <w:rPr>
                <w:b/>
              </w:rPr>
              <w:t>4</w:t>
            </w:r>
            <w:r w:rsidRPr="00422E42">
              <w:rPr>
                <w:b/>
              </w:rPr>
              <w:t xml:space="preserve"> год</w:t>
            </w:r>
          </w:p>
        </w:tc>
        <w:tc>
          <w:tcPr>
            <w:tcW w:w="540" w:type="pct"/>
            <w:vAlign w:val="center"/>
          </w:tcPr>
          <w:p w:rsidR="00293909" w:rsidRPr="00422E42" w:rsidRDefault="00293909" w:rsidP="00E844EC">
            <w:pPr>
              <w:jc w:val="center"/>
              <w:rPr>
                <w:b/>
              </w:rPr>
            </w:pPr>
            <w:r w:rsidRPr="00422E42">
              <w:rPr>
                <w:b/>
              </w:rPr>
              <w:t>202</w:t>
            </w:r>
            <w:r w:rsidR="00E844EC" w:rsidRPr="00422E42">
              <w:rPr>
                <w:b/>
              </w:rPr>
              <w:t>5</w:t>
            </w:r>
            <w:r w:rsidRPr="00422E42">
              <w:rPr>
                <w:b/>
              </w:rPr>
              <w:t xml:space="preserve"> год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E844EC">
            <w:pPr>
              <w:jc w:val="center"/>
              <w:rPr>
                <w:b/>
              </w:rPr>
            </w:pPr>
            <w:r w:rsidRPr="00422E42">
              <w:rPr>
                <w:b/>
              </w:rPr>
              <w:t>202</w:t>
            </w:r>
            <w:r w:rsidR="00E844EC" w:rsidRPr="00422E42">
              <w:rPr>
                <w:b/>
              </w:rPr>
              <w:t>6</w:t>
            </w:r>
            <w:r w:rsidR="000E485F" w:rsidRPr="00422E42">
              <w:rPr>
                <w:b/>
              </w:rPr>
              <w:t xml:space="preserve"> </w:t>
            </w:r>
            <w:r w:rsidRPr="00422E42">
              <w:rPr>
                <w:b/>
              </w:rPr>
              <w:t>год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</w:p>
        </w:tc>
        <w:tc>
          <w:tcPr>
            <w:tcW w:w="338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2</w:t>
            </w:r>
          </w:p>
        </w:tc>
        <w:tc>
          <w:tcPr>
            <w:tcW w:w="270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</w:t>
            </w:r>
          </w:p>
        </w:tc>
        <w:tc>
          <w:tcPr>
            <w:tcW w:w="269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4</w:t>
            </w:r>
          </w:p>
        </w:tc>
        <w:tc>
          <w:tcPr>
            <w:tcW w:w="541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5</w:t>
            </w:r>
          </w:p>
        </w:tc>
        <w:tc>
          <w:tcPr>
            <w:tcW w:w="334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6</w:t>
            </w:r>
          </w:p>
        </w:tc>
        <w:tc>
          <w:tcPr>
            <w:tcW w:w="540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7</w:t>
            </w:r>
          </w:p>
        </w:tc>
        <w:tc>
          <w:tcPr>
            <w:tcW w:w="540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8</w:t>
            </w:r>
          </w:p>
        </w:tc>
        <w:tc>
          <w:tcPr>
            <w:tcW w:w="541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</w:t>
            </w:r>
          </w:p>
        </w:tc>
      </w:tr>
      <w:tr w:rsidR="000E485F" w:rsidRPr="00422E42" w:rsidTr="00C607B8">
        <w:trPr>
          <w:trHeight w:val="351"/>
        </w:trPr>
        <w:tc>
          <w:tcPr>
            <w:tcW w:w="1627" w:type="pct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ВСЕГО</w:t>
            </w:r>
          </w:p>
        </w:tc>
        <w:tc>
          <w:tcPr>
            <w:tcW w:w="338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270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269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1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334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422E42" w:rsidRDefault="00A6735A" w:rsidP="00B64B1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6069,8</w:t>
            </w:r>
          </w:p>
        </w:tc>
        <w:tc>
          <w:tcPr>
            <w:tcW w:w="540" w:type="pct"/>
            <w:vAlign w:val="center"/>
          </w:tcPr>
          <w:p w:rsidR="00293909" w:rsidRPr="00422E42" w:rsidRDefault="00A6735A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4455,8</w:t>
            </w:r>
          </w:p>
        </w:tc>
        <w:tc>
          <w:tcPr>
            <w:tcW w:w="541" w:type="pct"/>
            <w:vAlign w:val="center"/>
          </w:tcPr>
          <w:p w:rsidR="00293909" w:rsidRPr="00422E42" w:rsidRDefault="00A6735A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4405,0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Администрация  </w:t>
            </w:r>
            <w:proofErr w:type="spellStart"/>
            <w:r w:rsidRPr="00422E42">
              <w:rPr>
                <w:b/>
                <w:bCs/>
              </w:rPr>
              <w:t>Филоновского</w:t>
            </w:r>
            <w:proofErr w:type="spellEnd"/>
            <w:r w:rsidRPr="00422E42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A6735A" w:rsidP="00B64B1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6069,8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A6735A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44</w:t>
            </w:r>
            <w:r w:rsidR="00A6735A">
              <w:rPr>
                <w:b/>
                <w:color w:val="000000"/>
              </w:rPr>
              <w:t>55,8</w:t>
            </w:r>
          </w:p>
        </w:tc>
        <w:tc>
          <w:tcPr>
            <w:tcW w:w="541" w:type="pct"/>
            <w:vAlign w:val="center"/>
          </w:tcPr>
          <w:p w:rsidR="00293909" w:rsidRPr="00422E42" w:rsidRDefault="00A6735A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4405,0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544F8F" w:rsidP="00804192">
            <w:pPr>
              <w:jc w:val="right"/>
              <w:rPr>
                <w:b/>
                <w:bCs/>
                <w:lang w:val="en-US"/>
              </w:rPr>
            </w:pPr>
            <w:r w:rsidRPr="00422E42">
              <w:rPr>
                <w:b/>
                <w:bCs/>
              </w:rPr>
              <w:t>2990,5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2498,1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2495,9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ind w:firstLine="34"/>
              <w:rPr>
                <w:b/>
                <w:bCs/>
              </w:rPr>
            </w:pPr>
            <w:r w:rsidRPr="00422E42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  <w:rPr>
                <w:b/>
              </w:rPr>
            </w:pPr>
            <w:r>
              <w:rPr>
                <w:b/>
              </w:rPr>
              <w:t>872,0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890,4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899,3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</w:t>
            </w:r>
            <w:r w:rsidRPr="00422E42">
              <w:t xml:space="preserve">«Экономическое развитие </w:t>
            </w:r>
          </w:p>
          <w:p w:rsidR="00293909" w:rsidRPr="00422E42" w:rsidRDefault="00293909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293909" w:rsidRPr="00422E42" w:rsidRDefault="00293909" w:rsidP="00804192">
            <w:r w:rsidRPr="00422E42">
              <w:t xml:space="preserve">Богучарского муниципального района </w:t>
            </w:r>
          </w:p>
          <w:p w:rsidR="00293909" w:rsidRPr="00422E42" w:rsidRDefault="00293909" w:rsidP="00804192">
            <w:r w:rsidRPr="00422E42">
              <w:t>Воронежской области»</w:t>
            </w:r>
          </w:p>
          <w:p w:rsidR="00293909" w:rsidRPr="00422E42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</w:pPr>
            <w:r>
              <w:t>872,0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890,4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899,3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422E42">
              <w:t xml:space="preserve">«Экономическое развитие </w:t>
            </w:r>
          </w:p>
          <w:p w:rsidR="00293909" w:rsidRPr="00422E42" w:rsidRDefault="00293909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293909" w:rsidRPr="00422E42" w:rsidRDefault="00293909" w:rsidP="00804192">
            <w:r w:rsidRPr="00422E42">
              <w:t xml:space="preserve">Богучарского муниципального района </w:t>
            </w:r>
          </w:p>
          <w:p w:rsidR="00293909" w:rsidRPr="00422E42" w:rsidRDefault="00293909" w:rsidP="00804192">
            <w:r w:rsidRPr="00422E42">
              <w:t>Воронежской области»</w:t>
            </w:r>
          </w:p>
          <w:p w:rsidR="00293909" w:rsidRPr="00422E42" w:rsidRDefault="00293909" w:rsidP="00804192"/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</w:pPr>
            <w:r>
              <w:t>872,0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890,4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899,3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Pr="00422E42">
              <w:rPr>
                <w:rFonts w:ascii="Times New Roman" w:hAnsi="Times New Roman"/>
                <w:bCs/>
                <w:sz w:val="24"/>
                <w:szCs w:val="24"/>
              </w:rPr>
              <w:t>Филоновского</w:t>
            </w:r>
            <w:proofErr w:type="spellEnd"/>
            <w:r w:rsidRPr="00422E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</w:pPr>
            <w:r>
              <w:t>872,0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890,4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899,3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Расходы на обеспечение деятельности главы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(Расходы на выплаты </w:t>
            </w:r>
            <w:r w:rsidRPr="00422E42">
              <w:lastRenderedPageBreak/>
              <w:t xml:space="preserve">персоналу в </w:t>
            </w:r>
            <w:proofErr w:type="gramStart"/>
            <w:r w:rsidRPr="00422E42">
              <w:t>целях</w:t>
            </w:r>
            <w:proofErr w:type="gramEnd"/>
            <w:r w:rsidRPr="00422E4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39 2 01 92020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</w:pPr>
            <w:r>
              <w:t>872,0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890,4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899,3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  <w:rPr>
                <w:b/>
              </w:rPr>
            </w:pPr>
            <w:r>
              <w:rPr>
                <w:b/>
              </w:rPr>
              <w:t>1979,6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1602,7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1591,6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</w:t>
            </w:r>
            <w:r w:rsidRPr="00422E42">
              <w:t xml:space="preserve">«Экономическое развитие </w:t>
            </w:r>
          </w:p>
          <w:p w:rsidR="00293909" w:rsidRPr="00422E42" w:rsidRDefault="00293909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293909" w:rsidRPr="00422E42" w:rsidRDefault="00293909" w:rsidP="00804192">
            <w:r w:rsidRPr="00422E42">
              <w:t xml:space="preserve">Богучарского муниципального района </w:t>
            </w:r>
          </w:p>
          <w:p w:rsidR="00293909" w:rsidRPr="00422E42" w:rsidRDefault="00293909" w:rsidP="00804192">
            <w:r w:rsidRPr="00422E42">
              <w:t>Воронежской области»</w:t>
            </w:r>
          </w:p>
          <w:p w:rsidR="00293909" w:rsidRPr="00422E42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</w:pPr>
            <w:r>
              <w:t>1979,6</w:t>
            </w:r>
            <w:r w:rsidR="00293909" w:rsidRPr="00422E42">
              <w:t xml:space="preserve">  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1602,7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1591,6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422E42">
              <w:t xml:space="preserve">«Экономическое развитие </w:t>
            </w:r>
          </w:p>
          <w:p w:rsidR="00293909" w:rsidRPr="00422E42" w:rsidRDefault="00293909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293909" w:rsidRPr="00422E42" w:rsidRDefault="00293909" w:rsidP="00804192">
            <w:r w:rsidRPr="00422E42">
              <w:t xml:space="preserve">Богучарского муниципального района </w:t>
            </w:r>
          </w:p>
          <w:p w:rsidR="00293909" w:rsidRPr="00422E42" w:rsidRDefault="00293909" w:rsidP="00804192">
            <w:r w:rsidRPr="00422E42">
              <w:t>Воронежской области»</w:t>
            </w:r>
          </w:p>
          <w:p w:rsidR="00293909" w:rsidRPr="00422E42" w:rsidRDefault="00293909" w:rsidP="00804192"/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</w:pPr>
            <w:r>
              <w:t>1979,6</w:t>
            </w:r>
            <w:r w:rsidR="00293909" w:rsidRPr="00422E42">
              <w:t xml:space="preserve">  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1602,7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1591,6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ind w:firstLine="34"/>
              <w:rPr>
                <w:b/>
                <w:bCs/>
                <w:snapToGrid w:val="0"/>
              </w:rPr>
            </w:pPr>
            <w:r w:rsidRPr="00422E42">
              <w:t>Основное мероприятие «Организация деятельности местной администрации»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</w:pPr>
            <w:r>
              <w:t>1979,6</w:t>
            </w:r>
            <w:r w:rsidR="00293909" w:rsidRPr="00422E42">
              <w:t xml:space="preserve">  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1602,7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1591,6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roofErr w:type="gramStart"/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  <w:proofErr w:type="gramEnd"/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39 2 01 92011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</w:pPr>
            <w:r>
              <w:t>469,7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478,9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483,7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roofErr w:type="gramStart"/>
            <w:r w:rsidRPr="00422E42">
              <w:t xml:space="preserve">(Расходы на выплаты </w:t>
            </w:r>
            <w:r w:rsidRPr="00422E42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  <w:proofErr w:type="gramEnd"/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39 2 01 92012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293909" w:rsidRPr="00422E42" w:rsidRDefault="00D5715D" w:rsidP="00804192">
            <w:pPr>
              <w:jc w:val="right"/>
            </w:pPr>
            <w:r>
              <w:t>988,9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1006,8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1016,9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070416" w:rsidRDefault="00637E1A" w:rsidP="00273A1F">
            <w:pPr>
              <w:autoSpaceDE w:val="0"/>
              <w:autoSpaceDN w:val="0"/>
              <w:adjustRightInd w:val="0"/>
              <w:outlineLvl w:val="3"/>
            </w:pPr>
            <w:r w:rsidRPr="00545C31">
              <w:lastRenderedPageBreak/>
              <w:t xml:space="preserve">Расходы на выплаты персоналу в </w:t>
            </w:r>
            <w:proofErr w:type="gramStart"/>
            <w:r w:rsidRPr="00545C31">
              <w:t>целях</w:t>
            </w:r>
            <w:proofErr w:type="gramEnd"/>
            <w:r w:rsidRPr="00545C31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vAlign w:val="center"/>
          </w:tcPr>
          <w:p w:rsidR="00637E1A" w:rsidRPr="00070416" w:rsidRDefault="00637E1A" w:rsidP="00273A1F">
            <w:pPr>
              <w:jc w:val="center"/>
            </w:pPr>
            <w:r w:rsidRPr="00070416">
              <w:t>914</w:t>
            </w:r>
          </w:p>
        </w:tc>
        <w:tc>
          <w:tcPr>
            <w:tcW w:w="270" w:type="pct"/>
            <w:vAlign w:val="center"/>
          </w:tcPr>
          <w:p w:rsidR="00637E1A" w:rsidRPr="00070416" w:rsidRDefault="00637E1A" w:rsidP="00273A1F">
            <w:pPr>
              <w:jc w:val="center"/>
            </w:pPr>
            <w:r w:rsidRPr="00070416">
              <w:t>01</w:t>
            </w:r>
          </w:p>
        </w:tc>
        <w:tc>
          <w:tcPr>
            <w:tcW w:w="269" w:type="pct"/>
            <w:vAlign w:val="center"/>
          </w:tcPr>
          <w:p w:rsidR="00637E1A" w:rsidRPr="00070416" w:rsidRDefault="00637E1A" w:rsidP="00273A1F">
            <w:pPr>
              <w:jc w:val="center"/>
            </w:pPr>
            <w:r w:rsidRPr="00070416">
              <w:t>04</w:t>
            </w:r>
          </w:p>
        </w:tc>
        <w:tc>
          <w:tcPr>
            <w:tcW w:w="541" w:type="pct"/>
            <w:vAlign w:val="center"/>
          </w:tcPr>
          <w:p w:rsidR="00637E1A" w:rsidRPr="00070416" w:rsidRDefault="00637E1A" w:rsidP="00273A1F">
            <w:pPr>
              <w:jc w:val="center"/>
            </w:pPr>
            <w:r w:rsidRPr="00070416">
              <w:t>39 2 01 92010</w:t>
            </w:r>
          </w:p>
        </w:tc>
        <w:tc>
          <w:tcPr>
            <w:tcW w:w="334" w:type="pct"/>
            <w:vAlign w:val="center"/>
          </w:tcPr>
          <w:p w:rsidR="00637E1A" w:rsidRPr="00070416" w:rsidRDefault="00637E1A" w:rsidP="00273A1F">
            <w:pPr>
              <w:jc w:val="center"/>
            </w:pPr>
            <w:r>
              <w:t>1</w:t>
            </w:r>
            <w:r w:rsidRPr="00070416">
              <w:t>00</w:t>
            </w:r>
          </w:p>
        </w:tc>
        <w:tc>
          <w:tcPr>
            <w:tcW w:w="540" w:type="pct"/>
            <w:vAlign w:val="center"/>
          </w:tcPr>
          <w:p w:rsidR="00637E1A" w:rsidRDefault="00637E1A" w:rsidP="00273A1F">
            <w:pPr>
              <w:jc w:val="center"/>
            </w:pPr>
          </w:p>
          <w:p w:rsidR="00637E1A" w:rsidRPr="00070416" w:rsidRDefault="00637E1A" w:rsidP="00273A1F">
            <w:pPr>
              <w:jc w:val="center"/>
            </w:pPr>
            <w:r>
              <w:t>11,4</w:t>
            </w:r>
          </w:p>
          <w:p w:rsidR="00637E1A" w:rsidRPr="00070416" w:rsidRDefault="00637E1A" w:rsidP="00273A1F">
            <w:pPr>
              <w:jc w:val="right"/>
              <w:rPr>
                <w:lang w:val="en-US"/>
              </w:rPr>
            </w:pPr>
          </w:p>
        </w:tc>
        <w:tc>
          <w:tcPr>
            <w:tcW w:w="540" w:type="pct"/>
            <w:vAlign w:val="center"/>
          </w:tcPr>
          <w:p w:rsidR="00637E1A" w:rsidRPr="00070416" w:rsidRDefault="00637E1A" w:rsidP="0027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637E1A" w:rsidRPr="00070416" w:rsidRDefault="00637E1A" w:rsidP="00273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273A1F">
            <w:r w:rsidRPr="00422E42">
              <w:t xml:space="preserve">Расходы на обеспечение функций государственных органов </w:t>
            </w:r>
          </w:p>
          <w:p w:rsidR="00637E1A" w:rsidRPr="00422E42" w:rsidRDefault="00637E1A" w:rsidP="00273A1F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273A1F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273A1F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273A1F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273A1F">
            <w:pPr>
              <w:jc w:val="center"/>
            </w:pPr>
            <w:r w:rsidRPr="00422E42">
              <w:t>39 2 01 92010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273A1F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273A1F">
            <w:pPr>
              <w:jc w:val="center"/>
            </w:pPr>
          </w:p>
          <w:p w:rsidR="00637E1A" w:rsidRPr="00422E42" w:rsidRDefault="00637E1A" w:rsidP="00273A1F">
            <w:pPr>
              <w:jc w:val="center"/>
            </w:pPr>
            <w:r>
              <w:t>485,6</w:t>
            </w:r>
          </w:p>
          <w:p w:rsidR="00637E1A" w:rsidRPr="00422E42" w:rsidRDefault="00637E1A" w:rsidP="00273A1F">
            <w:pPr>
              <w:jc w:val="right"/>
              <w:rPr>
                <w:lang w:val="en-US"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273A1F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114,0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273A1F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81,0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r w:rsidRPr="00422E42">
              <w:t xml:space="preserve">Расходы на обеспечение функций государственных органов 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бюджетные ассигнования)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800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 w:rsidRPr="00422E42">
              <w:t>24,0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3,0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10,0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rPr>
                <w:b/>
              </w:rPr>
            </w:pPr>
            <w:r w:rsidRPr="00422E42">
              <w:rPr>
                <w:b/>
              </w:rPr>
              <w:t>Другие общегосударственные вопросы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highlight w:val="yellow"/>
              </w:rPr>
            </w:pPr>
            <w:r w:rsidRPr="00422E42">
              <w:rPr>
                <w:b/>
              </w:rPr>
              <w:t>138,9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</w:t>
            </w:r>
            <w:r w:rsidRPr="00422E42">
              <w:t xml:space="preserve">«Экономическое развитие </w:t>
            </w:r>
          </w:p>
          <w:p w:rsidR="00637E1A" w:rsidRPr="00422E42" w:rsidRDefault="00637E1A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637E1A" w:rsidRPr="00422E42" w:rsidRDefault="00637E1A" w:rsidP="00804192">
            <w:r w:rsidRPr="00422E42">
              <w:t xml:space="preserve">Богучарского муниципального района </w:t>
            </w:r>
          </w:p>
          <w:p w:rsidR="00637E1A" w:rsidRPr="00422E42" w:rsidRDefault="00637E1A" w:rsidP="00804192">
            <w:r w:rsidRPr="00422E42">
              <w:t>Воронежской области»</w:t>
            </w:r>
          </w:p>
          <w:p w:rsidR="00637E1A" w:rsidRPr="00422E42" w:rsidRDefault="00637E1A" w:rsidP="00804192"/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highlight w:val="yellow"/>
              </w:rPr>
            </w:pPr>
            <w:r w:rsidRPr="00422E42">
              <w:t>138,9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422E42">
              <w:t xml:space="preserve">«Экономическое развитие </w:t>
            </w:r>
          </w:p>
          <w:p w:rsidR="00637E1A" w:rsidRPr="00422E42" w:rsidRDefault="00637E1A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637E1A" w:rsidRPr="00422E42" w:rsidRDefault="00637E1A" w:rsidP="00804192">
            <w:r w:rsidRPr="00422E42">
              <w:t xml:space="preserve">Богучарского муниципального района </w:t>
            </w:r>
          </w:p>
          <w:p w:rsidR="00637E1A" w:rsidRPr="00422E42" w:rsidRDefault="00637E1A" w:rsidP="00804192">
            <w:r w:rsidRPr="00422E42">
              <w:t>Воронежской области»</w:t>
            </w:r>
          </w:p>
          <w:p w:rsidR="00637E1A" w:rsidRPr="00422E42" w:rsidRDefault="00637E1A" w:rsidP="00804192">
            <w:pPr>
              <w:rPr>
                <w:b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 w:rsidRPr="00422E42">
              <w:t>138,9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rPr>
          <w:trHeight w:val="51"/>
        </w:trPr>
        <w:tc>
          <w:tcPr>
            <w:tcW w:w="1627" w:type="pct"/>
            <w:vAlign w:val="center"/>
          </w:tcPr>
          <w:p w:rsidR="00637E1A" w:rsidRPr="00422E42" w:rsidRDefault="00637E1A" w:rsidP="00804192">
            <w:r w:rsidRPr="00422E42">
              <w:t xml:space="preserve">Основное мероприятие  «Организация прочих мероприятий по реализации </w:t>
            </w:r>
            <w:r w:rsidRPr="00422E42">
              <w:lastRenderedPageBreak/>
              <w:t xml:space="preserve">муниципальной программы «Экономическое развитие </w:t>
            </w:r>
          </w:p>
          <w:p w:rsidR="00637E1A" w:rsidRPr="00422E42" w:rsidRDefault="00637E1A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637E1A" w:rsidRPr="00422E42" w:rsidRDefault="00637E1A" w:rsidP="00804192">
            <w:r w:rsidRPr="00422E42">
              <w:t xml:space="preserve">Богучарского муниципального района </w:t>
            </w:r>
          </w:p>
          <w:p w:rsidR="00637E1A" w:rsidRPr="00422E42" w:rsidRDefault="00637E1A" w:rsidP="00804192">
            <w:r w:rsidRPr="00422E42">
              <w:t>Воронежской области»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spacing w:after="240" w:line="360" w:lineRule="auto"/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39 2 07 00000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</w:rPr>
            </w:pPr>
            <w:r w:rsidRPr="00422E42">
              <w:t>138,9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rPr>
          <w:trHeight w:val="1738"/>
        </w:trPr>
        <w:tc>
          <w:tcPr>
            <w:tcW w:w="1627" w:type="pct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lastRenderedPageBreak/>
              <w:t xml:space="preserve">Выполнение других расходных обязательств </w:t>
            </w: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 w:rsidRPr="00422E42">
              <w:t>10,0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rPr>
                <w:iCs/>
              </w:rPr>
            </w:pPr>
            <w:r w:rsidRPr="00422E42">
              <w:rPr>
                <w:iCs/>
              </w:rPr>
              <w:t>Выполнение других расходных обязательств (</w:t>
            </w:r>
            <w:r w:rsidRPr="00422E42">
              <w:t>Иные межбюджетные трансферты)</w:t>
            </w:r>
            <w:r w:rsidRPr="00422E42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540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544F8F">
            <w:pPr>
              <w:jc w:val="right"/>
            </w:pPr>
            <w:r w:rsidRPr="00422E42">
              <w:t>128,9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rPr>
                <w:b/>
              </w:rPr>
            </w:pPr>
            <w:r w:rsidRPr="00422E42">
              <w:rPr>
                <w:b/>
              </w:rPr>
              <w:t>Национальная оборона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637E1A" w:rsidRPr="00422E42" w:rsidTr="00C607B8">
        <w:tc>
          <w:tcPr>
            <w:tcW w:w="1627" w:type="pct"/>
          </w:tcPr>
          <w:p w:rsidR="00637E1A" w:rsidRPr="00422E42" w:rsidRDefault="00637E1A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</w:t>
            </w:r>
            <w:r w:rsidRPr="00422E42">
              <w:t xml:space="preserve">«Экономическое развитие </w:t>
            </w:r>
          </w:p>
          <w:p w:rsidR="00637E1A" w:rsidRPr="00422E42" w:rsidRDefault="00637E1A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637E1A" w:rsidRPr="00422E42" w:rsidRDefault="00637E1A" w:rsidP="00804192">
            <w:r w:rsidRPr="00422E42">
              <w:t xml:space="preserve">Богучарского муниципального района </w:t>
            </w:r>
          </w:p>
          <w:p w:rsidR="00637E1A" w:rsidRPr="00422E42" w:rsidRDefault="00637E1A" w:rsidP="00804192">
            <w:r w:rsidRPr="00422E42">
              <w:t>Воронежской области»</w:t>
            </w:r>
          </w:p>
          <w:p w:rsidR="00637E1A" w:rsidRPr="00422E42" w:rsidRDefault="00637E1A" w:rsidP="00804192">
            <w:pPr>
              <w:rPr>
                <w:color w:val="000000"/>
              </w:rPr>
            </w:pPr>
          </w:p>
          <w:p w:rsidR="00637E1A" w:rsidRPr="00422E42" w:rsidRDefault="00637E1A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A67315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637E1A" w:rsidRPr="00422E42" w:rsidTr="00C607B8">
        <w:tc>
          <w:tcPr>
            <w:tcW w:w="1627" w:type="pct"/>
          </w:tcPr>
          <w:p w:rsidR="00637E1A" w:rsidRPr="00422E42" w:rsidRDefault="00637E1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637E1A" w:rsidRPr="00422E42" w:rsidRDefault="00637E1A" w:rsidP="00804192">
            <w:pPr>
              <w:ind w:firstLine="34"/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637E1A" w:rsidRPr="00422E42" w:rsidTr="00C607B8">
        <w:tc>
          <w:tcPr>
            <w:tcW w:w="1627" w:type="pct"/>
          </w:tcPr>
          <w:p w:rsidR="00637E1A" w:rsidRPr="00422E42" w:rsidRDefault="00637E1A" w:rsidP="00804192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637E1A" w:rsidRPr="00422E42" w:rsidRDefault="00637E1A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39 2 10 00000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2E42">
              <w:lastRenderedPageBreak/>
              <w:t>государственными внебюджетными фондами)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>
              <w:t>122,8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r w:rsidRPr="00422E42"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A6735A">
            <w:pPr>
              <w:jc w:val="right"/>
            </w:pPr>
            <w:r w:rsidRPr="00422E42">
              <w:t>1</w:t>
            </w:r>
            <w:r>
              <w:t>3</w:t>
            </w:r>
            <w:r w:rsidRPr="00422E42">
              <w:t>,2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A0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t>39 2 02 00000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t>39 2 02 91430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 xml:space="preserve">Защита населения и территории от чрезвычайных ситуаций </w:t>
            </w:r>
            <w:r w:rsidRPr="00422E42">
              <w:rPr>
                <w:b/>
                <w:color w:val="000000"/>
              </w:rPr>
              <w:t>природного и техногенного характера</w:t>
            </w:r>
            <w:r w:rsidRPr="00422E42">
              <w:rPr>
                <w:b/>
                <w:bCs/>
              </w:rPr>
              <w:t>, пожарная безопасность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422E42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>39 2 02 91450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Cs/>
              </w:rPr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Национальная экономика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04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3,0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3,0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04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3,0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3,0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1,0</w:t>
            </w:r>
          </w:p>
        </w:tc>
      </w:tr>
      <w:tr w:rsidR="00637E1A" w:rsidRPr="00422E42" w:rsidTr="00C607B8">
        <w:tc>
          <w:tcPr>
            <w:tcW w:w="1627" w:type="pct"/>
            <w:shd w:val="clear" w:color="auto" w:fill="auto"/>
            <w:vAlign w:val="center"/>
          </w:tcPr>
          <w:p w:rsidR="00637E1A" w:rsidRPr="00422E42" w:rsidRDefault="00637E1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04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3,0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1,0</w:t>
            </w:r>
          </w:p>
        </w:tc>
      </w:tr>
      <w:tr w:rsidR="00637E1A" w:rsidRPr="00422E42" w:rsidTr="00C607B8">
        <w:tc>
          <w:tcPr>
            <w:tcW w:w="1627" w:type="pct"/>
            <w:shd w:val="clear" w:color="auto" w:fill="auto"/>
            <w:vAlign w:val="center"/>
          </w:tcPr>
          <w:p w:rsidR="00637E1A" w:rsidRPr="00422E42" w:rsidRDefault="00637E1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04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3,0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1,0</w:t>
            </w:r>
          </w:p>
        </w:tc>
      </w:tr>
      <w:tr w:rsidR="00637E1A" w:rsidRPr="00422E42" w:rsidTr="00C607B8">
        <w:tc>
          <w:tcPr>
            <w:tcW w:w="1627" w:type="pct"/>
            <w:shd w:val="clear" w:color="auto" w:fill="auto"/>
            <w:vAlign w:val="bottom"/>
          </w:tcPr>
          <w:p w:rsidR="00637E1A" w:rsidRPr="00422E42" w:rsidRDefault="00637E1A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422E42">
              <w:rPr>
                <w:iCs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04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39 2 07 00000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 w:rsidRPr="00422E42">
              <w:t>3,0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1,0</w:t>
            </w:r>
          </w:p>
        </w:tc>
      </w:tr>
      <w:tr w:rsidR="00637E1A" w:rsidRPr="00422E42" w:rsidTr="00C607B8">
        <w:tc>
          <w:tcPr>
            <w:tcW w:w="1627" w:type="pct"/>
            <w:vAlign w:val="bottom"/>
          </w:tcPr>
          <w:p w:rsidR="00637E1A" w:rsidRPr="00422E42" w:rsidRDefault="00637E1A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422E42">
              <w:rPr>
                <w:iCs/>
              </w:rPr>
              <w:t xml:space="preserve">Расходы на обеспечение градостроительной деятельности </w:t>
            </w: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04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2B3DB1">
            <w:pPr>
              <w:jc w:val="center"/>
            </w:pPr>
            <w:r w:rsidRPr="00422E42">
              <w:t>39 2 07 90850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 w:rsidRPr="00422E42">
              <w:t>3,0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1,0</w:t>
            </w:r>
          </w:p>
        </w:tc>
      </w:tr>
      <w:tr w:rsidR="00637E1A" w:rsidRPr="00422E42" w:rsidTr="00C607B8">
        <w:trPr>
          <w:trHeight w:val="644"/>
        </w:trPr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422E42">
              <w:rPr>
                <w:b/>
                <w:bCs/>
              </w:rPr>
              <w:t>Жилищн</w:t>
            </w:r>
            <w:proofErr w:type="gramStart"/>
            <w:r w:rsidRPr="00422E42">
              <w:rPr>
                <w:b/>
                <w:bCs/>
              </w:rPr>
              <w:t>о</w:t>
            </w:r>
            <w:proofErr w:type="spellEnd"/>
            <w:r w:rsidRPr="00422E42">
              <w:rPr>
                <w:b/>
                <w:bCs/>
              </w:rPr>
              <w:t>-</w:t>
            </w:r>
            <w:proofErr w:type="gramEnd"/>
            <w:r w:rsidRPr="00422E42">
              <w:rPr>
                <w:b/>
                <w:bCs/>
              </w:rPr>
              <w:t xml:space="preserve"> коммунальное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 хозяйство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630,4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94,3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Коммунальное хозяйство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140,0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7B4D27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25,0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</w:t>
            </w:r>
            <w:r w:rsidRPr="00422E42">
              <w:rPr>
                <w:color w:val="000000"/>
              </w:rPr>
              <w:lastRenderedPageBreak/>
              <w:t xml:space="preserve">поселения Богучарского муниципального района Воронежской области» 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140,0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7B4D27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39 1 00 00000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140,0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7B4D27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39 1 01 00000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140,0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7B4D27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37E1A" w:rsidRPr="00422E42" w:rsidRDefault="00637E1A" w:rsidP="00804192">
            <w:pPr>
              <w:rPr>
                <w:color w:val="000000"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7B4D27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10,0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800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40,0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10,0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Благоустройство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490,4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80,0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79,3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  <w:rPr>
                <w:bCs/>
              </w:rPr>
            </w:pPr>
            <w:r w:rsidRPr="00422E42">
              <w:rPr>
                <w:bCs/>
              </w:rPr>
              <w:t>490,4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80,0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79,3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Подпрограмма «Развитие жилищно-коммунального хозяйства»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>39 1 00 00000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  <w:rPr>
                <w:bCs/>
              </w:rPr>
            </w:pPr>
            <w:r w:rsidRPr="00422E42">
              <w:rPr>
                <w:bCs/>
              </w:rPr>
              <w:t>490,4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80,0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79,3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</w:tcPr>
          <w:p w:rsidR="00637E1A" w:rsidRPr="00422E42" w:rsidRDefault="00637E1A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37E1A" w:rsidRPr="00422E42" w:rsidRDefault="00637E1A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422E42">
              <w:t>39 1 02 00000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</w:p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20,0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>39 1 02 92650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100,0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20,0</w:t>
            </w: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  <w:p w:rsidR="00637E1A" w:rsidRPr="00422E42" w:rsidRDefault="00637E1A" w:rsidP="00804192">
            <w:pPr>
              <w:jc w:val="right"/>
              <w:rPr>
                <w:color w:val="000000"/>
              </w:rPr>
            </w:pPr>
          </w:p>
        </w:tc>
      </w:tr>
      <w:tr w:rsidR="00637E1A" w:rsidRPr="00422E42" w:rsidTr="00C607B8">
        <w:trPr>
          <w:trHeight w:val="979"/>
        </w:trPr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дорожной деятельности»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>39 1 03 00000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30,0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 xml:space="preserve">Расходы на организацию </w:t>
            </w:r>
            <w:r w:rsidRPr="00422E42">
              <w:lastRenderedPageBreak/>
              <w:t>дорожной  деятельности (Закупка товаров, работ и услуг для обеспечения государственных (муниципальных) нужд)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 xml:space="preserve">39 1 03 </w:t>
            </w:r>
            <w:r w:rsidRPr="00422E42">
              <w:lastRenderedPageBreak/>
              <w:t>92660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lastRenderedPageBreak/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30,0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>39 1 04 00000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 w:rsidRPr="00422E42">
              <w:t>80,0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A01AF6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>39 1 04 92670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 w:rsidRPr="00422E42">
              <w:t>80,0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A01AF6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>39 1 05 00000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</w:pPr>
            <w:r w:rsidRPr="00422E42">
              <w:t>280,4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30,0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24,3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</w:pPr>
            <w:r w:rsidRPr="00422E42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t>39 1 05 92710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</w:pPr>
            <w:r w:rsidRPr="00422E42">
              <w:t>280,4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30,0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24,3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Культура, кинематография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08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00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2199,9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A6735A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165</w:t>
            </w:r>
            <w:r>
              <w:rPr>
                <w:b/>
                <w:color w:val="000000"/>
              </w:rPr>
              <w:t>7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1600,0</w:t>
            </w:r>
          </w:p>
        </w:tc>
      </w:tr>
      <w:tr w:rsidR="00637E1A" w:rsidRPr="00422E42" w:rsidTr="00C607B8">
        <w:trPr>
          <w:trHeight w:val="485"/>
        </w:trPr>
        <w:tc>
          <w:tcPr>
            <w:tcW w:w="1627" w:type="pct"/>
            <w:vAlign w:val="center"/>
          </w:tcPr>
          <w:p w:rsidR="00637E1A" w:rsidRPr="00422E42" w:rsidRDefault="00637E1A" w:rsidP="00804192">
            <w:pPr>
              <w:spacing w:after="120"/>
              <w:rPr>
                <w:b/>
              </w:rPr>
            </w:pPr>
            <w:r w:rsidRPr="00422E42">
              <w:rPr>
                <w:b/>
              </w:rPr>
              <w:t>Культура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08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2199,9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A6735A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165</w:t>
            </w:r>
            <w:r>
              <w:rPr>
                <w:b/>
                <w:color w:val="000000"/>
              </w:rPr>
              <w:t>7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A6735A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160</w:t>
            </w:r>
            <w:r>
              <w:rPr>
                <w:b/>
                <w:color w:val="000000"/>
              </w:rPr>
              <w:t>0</w:t>
            </w:r>
            <w:r w:rsidRPr="00422E42">
              <w:rPr>
                <w:b/>
                <w:color w:val="000000"/>
              </w:rPr>
              <w:t>,0</w:t>
            </w:r>
          </w:p>
        </w:tc>
      </w:tr>
      <w:tr w:rsidR="00637E1A" w:rsidRPr="00422E42" w:rsidTr="00C607B8">
        <w:trPr>
          <w:trHeight w:val="485"/>
        </w:trPr>
        <w:tc>
          <w:tcPr>
            <w:tcW w:w="1627" w:type="pct"/>
            <w:vAlign w:val="center"/>
          </w:tcPr>
          <w:p w:rsidR="00637E1A" w:rsidRPr="00422E42" w:rsidRDefault="00637E1A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  <w:rPr>
                <w:bCs/>
              </w:rPr>
            </w:pPr>
            <w:r w:rsidRPr="00422E42">
              <w:rPr>
                <w:bCs/>
              </w:rPr>
              <w:t>2199,9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A6735A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165</w:t>
            </w:r>
            <w:r>
              <w:rPr>
                <w:color w:val="000000"/>
              </w:rPr>
              <w:t>7</w:t>
            </w:r>
            <w:r w:rsidRPr="00422E42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A6735A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160</w:t>
            </w:r>
            <w:r>
              <w:rPr>
                <w:color w:val="000000"/>
              </w:rPr>
              <w:t>0</w:t>
            </w:r>
            <w:r w:rsidRPr="00422E42">
              <w:rPr>
                <w:color w:val="000000"/>
              </w:rPr>
              <w:t>,0</w:t>
            </w:r>
          </w:p>
        </w:tc>
      </w:tr>
      <w:tr w:rsidR="00637E1A" w:rsidRPr="00422E42" w:rsidTr="00C607B8">
        <w:trPr>
          <w:trHeight w:val="485"/>
        </w:trPr>
        <w:tc>
          <w:tcPr>
            <w:tcW w:w="1627" w:type="pct"/>
            <w:vAlign w:val="center"/>
          </w:tcPr>
          <w:p w:rsidR="00637E1A" w:rsidRPr="00422E42" w:rsidRDefault="00637E1A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  <w:rPr>
                <w:bCs/>
              </w:rPr>
            </w:pPr>
            <w:r w:rsidRPr="00422E42">
              <w:rPr>
                <w:bCs/>
              </w:rPr>
              <w:t>2199,9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A6735A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165</w:t>
            </w:r>
            <w:r>
              <w:rPr>
                <w:color w:val="000000"/>
              </w:rPr>
              <w:t>7</w:t>
            </w:r>
            <w:r w:rsidRPr="00422E42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A6735A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160</w:t>
            </w:r>
            <w:r>
              <w:rPr>
                <w:color w:val="000000"/>
              </w:rPr>
              <w:t>0</w:t>
            </w:r>
            <w:r w:rsidRPr="00422E42">
              <w:rPr>
                <w:color w:val="000000"/>
              </w:rPr>
              <w:t>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</w:t>
            </w:r>
            <w:r w:rsidRPr="00422E42">
              <w:rPr>
                <w:iCs/>
              </w:rPr>
              <w:t xml:space="preserve">Основное мероприятие  «Организация </w:t>
            </w:r>
            <w:proofErr w:type="spellStart"/>
            <w:r w:rsidRPr="00422E42">
              <w:rPr>
                <w:iCs/>
              </w:rPr>
              <w:t>культурно-досуговых</w:t>
            </w:r>
            <w:proofErr w:type="spellEnd"/>
            <w:r w:rsidRPr="00422E42">
              <w:rPr>
                <w:iCs/>
              </w:rPr>
              <w:t xml:space="preserve"> учреждений и библиотечного дела»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39 2 04 00000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64B14">
            <w:pPr>
              <w:jc w:val="right"/>
              <w:rPr>
                <w:bCs/>
              </w:rPr>
            </w:pPr>
            <w:r w:rsidRPr="00422E42">
              <w:rPr>
                <w:bCs/>
              </w:rPr>
              <w:t>2199,9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A6735A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165</w:t>
            </w:r>
            <w:r>
              <w:rPr>
                <w:color w:val="000000"/>
              </w:rPr>
              <w:t>7</w:t>
            </w:r>
            <w:r w:rsidRPr="00422E42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A6735A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160</w:t>
            </w:r>
            <w:r>
              <w:rPr>
                <w:color w:val="000000"/>
              </w:rPr>
              <w:t>0</w:t>
            </w:r>
            <w:r w:rsidRPr="00422E42">
              <w:rPr>
                <w:color w:val="000000"/>
              </w:rPr>
              <w:t>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государственных учреждений (ДК и клубы)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межбюджетные трансферты)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 w:rsidRPr="00422E42">
              <w:t>700,0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422E42">
              <w:rPr>
                <w:color w:val="000000"/>
              </w:rPr>
              <w:t>,4</w:t>
            </w:r>
          </w:p>
        </w:tc>
      </w:tr>
      <w:tr w:rsidR="00637E1A" w:rsidRPr="00422E42" w:rsidTr="00C607B8">
        <w:trPr>
          <w:trHeight w:val="2091"/>
        </w:trPr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lastRenderedPageBreak/>
              <w:t>Расходы на обеспечение деятельности (оказание услуг) государственных учреждений (ДК и клубы)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(Закупка товаров, работ и услуг для обеспечения государственных (муниципальных) нужд)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540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</w:pPr>
            <w:r w:rsidRPr="00422E42">
              <w:t>1499,9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1627,5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1561,6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СОЦИАЛЬНАЯ ПОЛИТИКА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96C9A">
            <w:pPr>
              <w:jc w:val="right"/>
              <w:rPr>
                <w:b/>
                <w:bCs/>
              </w:rPr>
            </w:pPr>
            <w:r w:rsidRPr="00422E42">
              <w:rPr>
                <w:b/>
              </w:rPr>
              <w:t>100,0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32,1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E957B1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40,0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</w:rPr>
              <w:t>Пенсионное обеспечение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10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96C9A">
            <w:pPr>
              <w:jc w:val="right"/>
              <w:rPr>
                <w:b/>
                <w:bCs/>
              </w:rPr>
            </w:pPr>
            <w:r w:rsidRPr="00422E42">
              <w:rPr>
                <w:b/>
              </w:rPr>
              <w:t>100,0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32,1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E957B1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40,0</w:t>
            </w:r>
          </w:p>
        </w:tc>
      </w:tr>
      <w:tr w:rsidR="00637E1A" w:rsidRPr="00422E42" w:rsidTr="00C607B8">
        <w:tc>
          <w:tcPr>
            <w:tcW w:w="1627" w:type="pct"/>
          </w:tcPr>
          <w:p w:rsidR="00637E1A" w:rsidRPr="00422E42" w:rsidRDefault="00637E1A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96C9A">
            <w:pPr>
              <w:jc w:val="right"/>
              <w:rPr>
                <w:bCs/>
              </w:rPr>
            </w:pPr>
            <w:r w:rsidRPr="00422E42">
              <w:t>100,0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32,1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E957B1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40,0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96C9A">
            <w:pPr>
              <w:jc w:val="right"/>
              <w:rPr>
                <w:bCs/>
              </w:rPr>
            </w:pPr>
            <w:r w:rsidRPr="00422E42">
              <w:t>100,0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32,1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E957B1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40,0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39 2 05 00000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37E1A" w:rsidRPr="00422E42" w:rsidRDefault="00637E1A" w:rsidP="00B96C9A">
            <w:pPr>
              <w:jc w:val="right"/>
              <w:rPr>
                <w:bCs/>
              </w:rPr>
            </w:pPr>
            <w:r w:rsidRPr="00422E42">
              <w:t>100,0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32,1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E957B1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40,0</w:t>
            </w:r>
          </w:p>
        </w:tc>
      </w:tr>
      <w:tr w:rsidR="00637E1A" w:rsidRPr="00422E42" w:rsidTr="00C607B8">
        <w:tc>
          <w:tcPr>
            <w:tcW w:w="1627" w:type="pct"/>
            <w:vAlign w:val="center"/>
          </w:tcPr>
          <w:p w:rsidR="00637E1A" w:rsidRPr="00422E42" w:rsidRDefault="00637E1A" w:rsidP="00804192">
            <w:pPr>
              <w:autoSpaceDE w:val="0"/>
              <w:autoSpaceDN w:val="0"/>
              <w:adjustRightInd w:val="0"/>
            </w:pPr>
            <w:r w:rsidRPr="00422E42">
              <w:t xml:space="preserve">Доплаты к пенсиям муниципальных служащих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сельского поселения (Социальное обеспечение и иные выплаты населению) </w:t>
            </w:r>
          </w:p>
          <w:p w:rsidR="00637E1A" w:rsidRPr="00422E42" w:rsidRDefault="00637E1A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39 2 05 90470</w:t>
            </w:r>
          </w:p>
        </w:tc>
        <w:tc>
          <w:tcPr>
            <w:tcW w:w="334" w:type="pct"/>
            <w:vAlign w:val="center"/>
          </w:tcPr>
          <w:p w:rsidR="00637E1A" w:rsidRPr="00422E42" w:rsidRDefault="00637E1A" w:rsidP="00804192">
            <w:pPr>
              <w:jc w:val="center"/>
            </w:pPr>
            <w:r w:rsidRPr="00422E42">
              <w:t>300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B96C9A">
            <w:pPr>
              <w:jc w:val="right"/>
              <w:rPr>
                <w:bCs/>
              </w:rPr>
            </w:pPr>
            <w:r w:rsidRPr="00422E42">
              <w:t>100,0</w:t>
            </w:r>
          </w:p>
        </w:tc>
        <w:tc>
          <w:tcPr>
            <w:tcW w:w="540" w:type="pct"/>
            <w:vAlign w:val="center"/>
          </w:tcPr>
          <w:p w:rsidR="00637E1A" w:rsidRPr="00422E42" w:rsidRDefault="00637E1A" w:rsidP="00F162BB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32,1</w:t>
            </w:r>
          </w:p>
        </w:tc>
        <w:tc>
          <w:tcPr>
            <w:tcW w:w="541" w:type="pct"/>
            <w:vAlign w:val="center"/>
          </w:tcPr>
          <w:p w:rsidR="00637E1A" w:rsidRPr="00422E42" w:rsidRDefault="00637E1A" w:rsidP="00E957B1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40,0</w:t>
            </w:r>
          </w:p>
        </w:tc>
      </w:tr>
    </w:tbl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371B44" w:rsidRPr="00422E42" w:rsidRDefault="00371B44" w:rsidP="00920728">
      <w:pPr>
        <w:ind w:left="6237"/>
        <w:jc w:val="right"/>
      </w:pPr>
    </w:p>
    <w:p w:rsidR="00371B44" w:rsidRPr="00422E42" w:rsidRDefault="00371B44" w:rsidP="00920728">
      <w:pPr>
        <w:ind w:left="6237"/>
        <w:jc w:val="right"/>
      </w:pPr>
    </w:p>
    <w:p w:rsidR="00371B44" w:rsidRPr="00422E42" w:rsidRDefault="00371B44" w:rsidP="00920728">
      <w:pPr>
        <w:ind w:left="6237"/>
        <w:jc w:val="right"/>
      </w:pPr>
    </w:p>
    <w:p w:rsidR="00371B44" w:rsidRPr="00422E42" w:rsidRDefault="00371B44" w:rsidP="00920728">
      <w:pPr>
        <w:ind w:left="6237"/>
        <w:jc w:val="right"/>
      </w:pPr>
    </w:p>
    <w:p w:rsidR="00371B44" w:rsidRPr="00422E42" w:rsidRDefault="00371B44" w:rsidP="00920728">
      <w:pPr>
        <w:ind w:left="6237"/>
        <w:jc w:val="right"/>
      </w:pPr>
    </w:p>
    <w:p w:rsidR="00371B44" w:rsidRPr="00422E42" w:rsidRDefault="00371B44" w:rsidP="00920728">
      <w:pPr>
        <w:ind w:left="6237"/>
        <w:jc w:val="right"/>
      </w:pPr>
    </w:p>
    <w:p w:rsidR="00371B44" w:rsidRPr="00422E42" w:rsidRDefault="00371B44" w:rsidP="00920728">
      <w:pPr>
        <w:ind w:left="6237"/>
        <w:jc w:val="right"/>
      </w:pPr>
    </w:p>
    <w:p w:rsidR="00371B44" w:rsidRPr="00422E42" w:rsidRDefault="00371B44" w:rsidP="00920728">
      <w:pPr>
        <w:ind w:left="6237"/>
        <w:jc w:val="right"/>
      </w:pPr>
    </w:p>
    <w:p w:rsidR="00371B44" w:rsidRDefault="00371B44" w:rsidP="00920728">
      <w:pPr>
        <w:ind w:left="6237"/>
        <w:jc w:val="right"/>
      </w:pPr>
    </w:p>
    <w:p w:rsidR="00DD59D7" w:rsidRDefault="00DD59D7" w:rsidP="00920728">
      <w:pPr>
        <w:ind w:left="6237"/>
        <w:jc w:val="right"/>
      </w:pPr>
    </w:p>
    <w:p w:rsidR="00DD59D7" w:rsidRDefault="00DD59D7" w:rsidP="00920728">
      <w:pPr>
        <w:ind w:left="6237"/>
        <w:jc w:val="right"/>
      </w:pPr>
    </w:p>
    <w:p w:rsidR="00373ED3" w:rsidRPr="00422E42" w:rsidRDefault="006F051B" w:rsidP="00920728">
      <w:pPr>
        <w:ind w:left="6237"/>
        <w:jc w:val="right"/>
      </w:pPr>
      <w:r w:rsidRPr="00422E42">
        <w:t xml:space="preserve">Приложение </w:t>
      </w:r>
      <w:r w:rsidR="00362348" w:rsidRPr="00422E42">
        <w:t>4</w:t>
      </w:r>
    </w:p>
    <w:p w:rsidR="00920728" w:rsidRPr="00422E42" w:rsidRDefault="00920728" w:rsidP="00920728">
      <w:pPr>
        <w:jc w:val="right"/>
      </w:pPr>
      <w:r w:rsidRPr="00422E42">
        <w:t xml:space="preserve">                                                                                                   к решению Совета народных депутатов</w:t>
      </w:r>
    </w:p>
    <w:p w:rsidR="00373ED3" w:rsidRPr="00422E42" w:rsidRDefault="00C12941" w:rsidP="00920728">
      <w:pPr>
        <w:ind w:left="6237"/>
        <w:jc w:val="right"/>
      </w:pPr>
      <w:proofErr w:type="spellStart"/>
      <w:r w:rsidRPr="00422E42">
        <w:rPr>
          <w:bCs/>
        </w:rPr>
        <w:t>Филоновского</w:t>
      </w:r>
      <w:proofErr w:type="spellEnd"/>
      <w:r w:rsidR="00373ED3" w:rsidRPr="00422E42">
        <w:t xml:space="preserve"> сельского поселения</w:t>
      </w:r>
    </w:p>
    <w:p w:rsidR="00373ED3" w:rsidRPr="00422E42" w:rsidRDefault="00373ED3" w:rsidP="00920728">
      <w:pPr>
        <w:ind w:left="6237"/>
        <w:jc w:val="right"/>
      </w:pPr>
      <w:r w:rsidRPr="00422E42">
        <w:t xml:space="preserve">  </w:t>
      </w:r>
      <w:r w:rsidR="00854E35" w:rsidRPr="00422E42">
        <w:t xml:space="preserve">от   </w:t>
      </w:r>
      <w:r w:rsidR="00854E35">
        <w:t>_______</w:t>
      </w:r>
      <w:r w:rsidR="00854E35" w:rsidRPr="00422E42">
        <w:t xml:space="preserve"> № </w:t>
      </w:r>
      <w:r w:rsidR="00854E35">
        <w:t>___</w:t>
      </w:r>
    </w:p>
    <w:p w:rsidR="00373ED3" w:rsidRPr="00422E42" w:rsidRDefault="00373ED3" w:rsidP="00373ED3">
      <w:pPr>
        <w:tabs>
          <w:tab w:val="left" w:pos="5145"/>
        </w:tabs>
      </w:pPr>
    </w:p>
    <w:p w:rsidR="00373ED3" w:rsidRPr="00422E42" w:rsidRDefault="00373ED3" w:rsidP="00373ED3">
      <w:pPr>
        <w:jc w:val="center"/>
        <w:rPr>
          <w:b/>
        </w:rPr>
      </w:pPr>
      <w:r w:rsidRPr="00422E42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</w:rPr>
        <w:t xml:space="preserve"> сельского поселения</w:t>
      </w:r>
    </w:p>
    <w:p w:rsidR="00373ED3" w:rsidRPr="00422E42" w:rsidRDefault="00486FFA" w:rsidP="00373ED3">
      <w:pPr>
        <w:jc w:val="center"/>
        <w:rPr>
          <w:b/>
        </w:rPr>
      </w:pPr>
      <w:r w:rsidRPr="00422E42">
        <w:rPr>
          <w:b/>
        </w:rPr>
        <w:t xml:space="preserve">на </w:t>
      </w:r>
      <w:r w:rsidR="00BC1146" w:rsidRPr="00422E42">
        <w:rPr>
          <w:b/>
        </w:rPr>
        <w:t>202</w:t>
      </w:r>
      <w:r w:rsidR="00A01796" w:rsidRPr="00422E42">
        <w:rPr>
          <w:b/>
        </w:rPr>
        <w:t>4</w:t>
      </w:r>
      <w:r w:rsidR="00373ED3" w:rsidRPr="00422E42">
        <w:rPr>
          <w:b/>
        </w:rPr>
        <w:t xml:space="preserve"> год и на плановый </w:t>
      </w:r>
      <w:r w:rsidRPr="00422E42">
        <w:rPr>
          <w:b/>
        </w:rPr>
        <w:t>период 202</w:t>
      </w:r>
      <w:r w:rsidR="00A01796" w:rsidRPr="00422E42">
        <w:rPr>
          <w:b/>
        </w:rPr>
        <w:t>5</w:t>
      </w:r>
      <w:r w:rsidRPr="00422E42">
        <w:rPr>
          <w:b/>
        </w:rPr>
        <w:t>и 202</w:t>
      </w:r>
      <w:r w:rsidR="00A01796" w:rsidRPr="00422E42">
        <w:rPr>
          <w:b/>
        </w:rPr>
        <w:t>6</w:t>
      </w:r>
      <w:r w:rsidR="00373ED3" w:rsidRPr="00422E42">
        <w:rPr>
          <w:b/>
        </w:rPr>
        <w:t xml:space="preserve"> годов</w:t>
      </w:r>
    </w:p>
    <w:p w:rsidR="00373ED3" w:rsidRPr="00422E42" w:rsidRDefault="00373ED3" w:rsidP="00373ED3">
      <w:pPr>
        <w:jc w:val="center"/>
        <w:rPr>
          <w:b/>
        </w:rPr>
      </w:pPr>
    </w:p>
    <w:p w:rsidR="00373ED3" w:rsidRPr="00422E42" w:rsidRDefault="00373ED3" w:rsidP="00486FFA">
      <w:pPr>
        <w:jc w:val="right"/>
      </w:pPr>
      <w:r w:rsidRPr="00422E42">
        <w:t xml:space="preserve">                                                                                                                               Сумма </w:t>
      </w:r>
      <w:r w:rsidR="00486FFA" w:rsidRPr="00422E42">
        <w:t xml:space="preserve">     </w:t>
      </w:r>
      <w:r w:rsidRPr="00422E42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72"/>
        <w:gridCol w:w="572"/>
        <w:gridCol w:w="1421"/>
        <w:gridCol w:w="712"/>
        <w:gridCol w:w="1112"/>
        <w:gridCol w:w="1134"/>
        <w:gridCol w:w="1139"/>
      </w:tblGrid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Наименование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РЗ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proofErr w:type="gramStart"/>
            <w:r w:rsidRPr="00422E42">
              <w:rPr>
                <w:b/>
              </w:rPr>
              <w:t>ПР</w:t>
            </w:r>
            <w:proofErr w:type="gramEnd"/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ЦСР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ВР</w:t>
            </w:r>
          </w:p>
        </w:tc>
        <w:tc>
          <w:tcPr>
            <w:tcW w:w="1112" w:type="dxa"/>
            <w:vAlign w:val="center"/>
          </w:tcPr>
          <w:p w:rsidR="00293909" w:rsidRPr="00422E42" w:rsidRDefault="00293909" w:rsidP="00A01796">
            <w:pPr>
              <w:jc w:val="center"/>
              <w:rPr>
                <w:b/>
              </w:rPr>
            </w:pPr>
            <w:r w:rsidRPr="00422E42">
              <w:rPr>
                <w:b/>
              </w:rPr>
              <w:t>202</w:t>
            </w:r>
            <w:r w:rsidR="00A01796" w:rsidRPr="00422E42">
              <w:rPr>
                <w:b/>
              </w:rPr>
              <w:t>4</w:t>
            </w:r>
            <w:r w:rsidRPr="00422E4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293909" w:rsidRPr="00422E42" w:rsidRDefault="00293909" w:rsidP="00A01796">
            <w:pPr>
              <w:jc w:val="center"/>
              <w:rPr>
                <w:b/>
              </w:rPr>
            </w:pPr>
            <w:r w:rsidRPr="00422E42">
              <w:rPr>
                <w:b/>
              </w:rPr>
              <w:t>202</w:t>
            </w:r>
            <w:r w:rsidR="00A01796" w:rsidRPr="00422E42">
              <w:rPr>
                <w:b/>
              </w:rPr>
              <w:t>5</w:t>
            </w:r>
            <w:r w:rsidRPr="00422E42">
              <w:rPr>
                <w:b/>
              </w:rPr>
              <w:t xml:space="preserve"> год</w:t>
            </w:r>
          </w:p>
        </w:tc>
        <w:tc>
          <w:tcPr>
            <w:tcW w:w="1139" w:type="dxa"/>
          </w:tcPr>
          <w:p w:rsidR="00293909" w:rsidRPr="00422E42" w:rsidRDefault="00293909" w:rsidP="00A01796">
            <w:pPr>
              <w:jc w:val="center"/>
              <w:rPr>
                <w:b/>
              </w:rPr>
            </w:pPr>
            <w:r w:rsidRPr="00422E42">
              <w:rPr>
                <w:b/>
              </w:rPr>
              <w:t>202</w:t>
            </w:r>
            <w:r w:rsidR="00A01796" w:rsidRPr="00422E42">
              <w:rPr>
                <w:b/>
              </w:rPr>
              <w:t>6</w:t>
            </w:r>
            <w:r w:rsidRPr="00422E42">
              <w:rPr>
                <w:b/>
              </w:rPr>
              <w:t xml:space="preserve"> год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</w:t>
            </w: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4</w:t>
            </w:r>
          </w:p>
        </w:tc>
        <w:tc>
          <w:tcPr>
            <w:tcW w:w="1421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5</w:t>
            </w:r>
          </w:p>
        </w:tc>
        <w:tc>
          <w:tcPr>
            <w:tcW w:w="71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6</w:t>
            </w:r>
          </w:p>
        </w:tc>
        <w:tc>
          <w:tcPr>
            <w:tcW w:w="111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7</w:t>
            </w:r>
          </w:p>
        </w:tc>
        <w:tc>
          <w:tcPr>
            <w:tcW w:w="1134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8</w:t>
            </w:r>
          </w:p>
        </w:tc>
        <w:tc>
          <w:tcPr>
            <w:tcW w:w="1139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ВСЕГО</w:t>
            </w: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421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422E42" w:rsidRDefault="006244B1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6069,8</w:t>
            </w:r>
          </w:p>
        </w:tc>
        <w:tc>
          <w:tcPr>
            <w:tcW w:w="1134" w:type="dxa"/>
            <w:vAlign w:val="center"/>
          </w:tcPr>
          <w:p w:rsidR="00293909" w:rsidRPr="00422E42" w:rsidRDefault="006244B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4455,8</w:t>
            </w:r>
          </w:p>
        </w:tc>
        <w:tc>
          <w:tcPr>
            <w:tcW w:w="1139" w:type="dxa"/>
            <w:vAlign w:val="center"/>
          </w:tcPr>
          <w:p w:rsidR="00293909" w:rsidRPr="00422E42" w:rsidRDefault="006244B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4405,0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Администрация  </w:t>
            </w:r>
            <w:proofErr w:type="spellStart"/>
            <w:r w:rsidRPr="00422E42">
              <w:rPr>
                <w:b/>
                <w:bCs/>
              </w:rPr>
              <w:t>Филоновского</w:t>
            </w:r>
            <w:proofErr w:type="spellEnd"/>
            <w:r w:rsidRPr="00422E42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293909" w:rsidRPr="00422E42" w:rsidRDefault="00293909" w:rsidP="00804192">
            <w:pPr>
              <w:jc w:val="right"/>
              <w:rPr>
                <w:b/>
                <w:bCs/>
              </w:rPr>
            </w:pPr>
          </w:p>
          <w:p w:rsidR="00293909" w:rsidRPr="00422E42" w:rsidRDefault="006244B1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6069,8</w:t>
            </w:r>
          </w:p>
        </w:tc>
        <w:tc>
          <w:tcPr>
            <w:tcW w:w="1134" w:type="dxa"/>
            <w:vAlign w:val="center"/>
          </w:tcPr>
          <w:p w:rsidR="00293909" w:rsidRPr="00422E42" w:rsidRDefault="006244B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4455,8</w:t>
            </w:r>
          </w:p>
        </w:tc>
        <w:tc>
          <w:tcPr>
            <w:tcW w:w="1139" w:type="dxa"/>
            <w:vAlign w:val="center"/>
          </w:tcPr>
          <w:p w:rsidR="00293909" w:rsidRPr="00422E42" w:rsidRDefault="006244B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4405,0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A50F20" w:rsidP="00804192">
            <w:pPr>
              <w:jc w:val="right"/>
              <w:rPr>
                <w:b/>
                <w:bCs/>
                <w:lang w:val="en-US"/>
              </w:rPr>
            </w:pPr>
            <w:r w:rsidRPr="00422E42">
              <w:rPr>
                <w:b/>
                <w:bCs/>
              </w:rPr>
              <w:t>2990,5</w:t>
            </w:r>
          </w:p>
        </w:tc>
        <w:tc>
          <w:tcPr>
            <w:tcW w:w="1134" w:type="dxa"/>
            <w:vAlign w:val="center"/>
          </w:tcPr>
          <w:p w:rsidR="00293909" w:rsidRPr="00422E42" w:rsidRDefault="00A50F20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2498,1</w:t>
            </w:r>
          </w:p>
        </w:tc>
        <w:tc>
          <w:tcPr>
            <w:tcW w:w="1139" w:type="dxa"/>
            <w:vAlign w:val="center"/>
          </w:tcPr>
          <w:p w:rsidR="00293909" w:rsidRPr="00422E42" w:rsidRDefault="00A50F20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2495,9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ind w:firstLine="34"/>
              <w:rPr>
                <w:b/>
                <w:bCs/>
              </w:rPr>
            </w:pPr>
            <w:r w:rsidRPr="00422E42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  <w:rPr>
                <w:b/>
              </w:rPr>
            </w:pPr>
            <w:r>
              <w:rPr>
                <w:b/>
              </w:rPr>
              <w:t>872,0</w:t>
            </w:r>
          </w:p>
        </w:tc>
        <w:tc>
          <w:tcPr>
            <w:tcW w:w="1134" w:type="dxa"/>
            <w:vAlign w:val="center"/>
          </w:tcPr>
          <w:p w:rsidR="00293909" w:rsidRPr="00422E42" w:rsidRDefault="00A50F20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422E42" w:rsidRDefault="00A50F20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899,3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422E42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</w:pPr>
            <w:r>
              <w:t>872,0</w:t>
            </w:r>
          </w:p>
        </w:tc>
        <w:tc>
          <w:tcPr>
            <w:tcW w:w="1134" w:type="dxa"/>
            <w:vAlign w:val="center"/>
          </w:tcPr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899,3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422E42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</w:pPr>
            <w:r>
              <w:t>872,0</w:t>
            </w:r>
          </w:p>
        </w:tc>
        <w:tc>
          <w:tcPr>
            <w:tcW w:w="1134" w:type="dxa"/>
            <w:vAlign w:val="center"/>
          </w:tcPr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899,3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Pr="00422E42">
              <w:rPr>
                <w:rFonts w:ascii="Times New Roman" w:hAnsi="Times New Roman"/>
                <w:bCs/>
                <w:sz w:val="24"/>
                <w:szCs w:val="24"/>
              </w:rPr>
              <w:t>Филоновского</w:t>
            </w:r>
            <w:proofErr w:type="spellEnd"/>
            <w:r w:rsidRPr="00422E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</w:pPr>
            <w:r>
              <w:t>872,0</w:t>
            </w:r>
          </w:p>
        </w:tc>
        <w:tc>
          <w:tcPr>
            <w:tcW w:w="1134" w:type="dxa"/>
            <w:vAlign w:val="center"/>
          </w:tcPr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899,3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Расходы на обеспечение деятельности главы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 сельского поселения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(Расходы на выплаты персоналу в </w:t>
            </w:r>
            <w:proofErr w:type="gramStart"/>
            <w:r w:rsidRPr="00422E42">
              <w:t>целях</w:t>
            </w:r>
            <w:proofErr w:type="gramEnd"/>
            <w:r w:rsidRPr="00422E42">
              <w:t xml:space="preserve"> обеспечения выполнения функций государственными (муниципальными) органами, казенными учреждениями, </w:t>
            </w:r>
            <w:r w:rsidRPr="00422E42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39 2 01 92020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</w:pPr>
            <w:r>
              <w:t>872,0</w:t>
            </w:r>
          </w:p>
        </w:tc>
        <w:tc>
          <w:tcPr>
            <w:tcW w:w="1134" w:type="dxa"/>
            <w:vAlign w:val="center"/>
          </w:tcPr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899,3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  <w:rPr>
                <w:b/>
              </w:rPr>
            </w:pPr>
            <w:r>
              <w:rPr>
                <w:b/>
              </w:rPr>
              <w:t>1979,6</w:t>
            </w:r>
          </w:p>
        </w:tc>
        <w:tc>
          <w:tcPr>
            <w:tcW w:w="1134" w:type="dxa"/>
            <w:vAlign w:val="center"/>
          </w:tcPr>
          <w:p w:rsidR="00293909" w:rsidRPr="00422E42" w:rsidRDefault="00A50F20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1602,7</w:t>
            </w:r>
          </w:p>
        </w:tc>
        <w:tc>
          <w:tcPr>
            <w:tcW w:w="1139" w:type="dxa"/>
            <w:vAlign w:val="center"/>
          </w:tcPr>
          <w:p w:rsidR="00293909" w:rsidRPr="00422E42" w:rsidRDefault="00A50F20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1591,6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422E42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</w:pPr>
            <w:r>
              <w:t>1979,6</w:t>
            </w:r>
          </w:p>
        </w:tc>
        <w:tc>
          <w:tcPr>
            <w:tcW w:w="1134" w:type="dxa"/>
            <w:vAlign w:val="center"/>
          </w:tcPr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1602,7</w:t>
            </w: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A50F20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1591,6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422E42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</w:pPr>
            <w:r>
              <w:t>1979,6</w:t>
            </w:r>
          </w:p>
        </w:tc>
        <w:tc>
          <w:tcPr>
            <w:tcW w:w="1134" w:type="dxa"/>
            <w:vAlign w:val="center"/>
          </w:tcPr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1602,7</w:t>
            </w:r>
          </w:p>
        </w:tc>
        <w:tc>
          <w:tcPr>
            <w:tcW w:w="1139" w:type="dxa"/>
            <w:vAlign w:val="center"/>
          </w:tcPr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1591,6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>Основное мероприятие «Организация деятельности местной администрации»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</w:pPr>
            <w:r>
              <w:t>1979,6</w:t>
            </w:r>
          </w:p>
        </w:tc>
        <w:tc>
          <w:tcPr>
            <w:tcW w:w="1134" w:type="dxa"/>
            <w:vAlign w:val="center"/>
          </w:tcPr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1602,7</w:t>
            </w:r>
          </w:p>
        </w:tc>
        <w:tc>
          <w:tcPr>
            <w:tcW w:w="1139" w:type="dxa"/>
            <w:vAlign w:val="center"/>
          </w:tcPr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1591,6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 xml:space="preserve">(Расходы на выплаты персоналу в </w:t>
            </w:r>
            <w:proofErr w:type="gramStart"/>
            <w:r w:rsidRPr="00422E42">
              <w:t>целях</w:t>
            </w:r>
            <w:proofErr w:type="gramEnd"/>
            <w:r w:rsidRPr="00422E4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422E42">
              <w:t>мун</w:t>
            </w:r>
            <w:proofErr w:type="spellEnd"/>
            <w:r w:rsidRPr="00422E42"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39 2 01 92011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</w:pPr>
            <w:r>
              <w:t>469,7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478,9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483,7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 xml:space="preserve">(Расходы на выплаты персоналу в </w:t>
            </w:r>
            <w:proofErr w:type="gramStart"/>
            <w:r w:rsidRPr="00422E42">
              <w:t>целях</w:t>
            </w:r>
            <w:proofErr w:type="gramEnd"/>
            <w:r w:rsidRPr="00422E4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Pr="00422E42">
              <w:lastRenderedPageBreak/>
              <w:t>(</w:t>
            </w:r>
            <w:proofErr w:type="spellStart"/>
            <w:r w:rsidRPr="00422E42">
              <w:t>немун</w:t>
            </w:r>
            <w:proofErr w:type="spellEnd"/>
            <w:r w:rsidRPr="00422E42"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39 2 01 92012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293909" w:rsidRPr="00422E42" w:rsidRDefault="002D21D0" w:rsidP="00804192">
            <w:pPr>
              <w:jc w:val="right"/>
            </w:pPr>
            <w:r>
              <w:t>988,9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1006,8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1016,9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070416" w:rsidRDefault="00F950AA" w:rsidP="00273A1F">
            <w:r w:rsidRPr="00DF7AAE">
              <w:lastRenderedPageBreak/>
              <w:t xml:space="preserve">Расходы на выплаты персоналу в </w:t>
            </w:r>
            <w:proofErr w:type="gramStart"/>
            <w:r w:rsidRPr="00DF7AAE">
              <w:t>целях</w:t>
            </w:r>
            <w:proofErr w:type="gramEnd"/>
            <w:r w:rsidRPr="00DF7AAE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vAlign w:val="center"/>
          </w:tcPr>
          <w:p w:rsidR="00F950AA" w:rsidRPr="00070416" w:rsidRDefault="00F950AA" w:rsidP="00273A1F">
            <w:pPr>
              <w:jc w:val="center"/>
            </w:pPr>
            <w:r w:rsidRPr="00070416">
              <w:t>01</w:t>
            </w:r>
          </w:p>
        </w:tc>
        <w:tc>
          <w:tcPr>
            <w:tcW w:w="572" w:type="dxa"/>
            <w:vAlign w:val="center"/>
          </w:tcPr>
          <w:p w:rsidR="00F950AA" w:rsidRPr="00070416" w:rsidRDefault="00F950AA" w:rsidP="00273A1F">
            <w:pPr>
              <w:jc w:val="center"/>
            </w:pPr>
            <w:r w:rsidRPr="00070416">
              <w:t>04</w:t>
            </w:r>
          </w:p>
        </w:tc>
        <w:tc>
          <w:tcPr>
            <w:tcW w:w="1421" w:type="dxa"/>
            <w:vAlign w:val="center"/>
          </w:tcPr>
          <w:p w:rsidR="00F950AA" w:rsidRPr="00070416" w:rsidRDefault="00F950AA" w:rsidP="00273A1F">
            <w:pPr>
              <w:jc w:val="center"/>
            </w:pPr>
            <w:r w:rsidRPr="00070416">
              <w:t>39 2 01 92010</w:t>
            </w:r>
          </w:p>
        </w:tc>
        <w:tc>
          <w:tcPr>
            <w:tcW w:w="712" w:type="dxa"/>
            <w:vAlign w:val="center"/>
          </w:tcPr>
          <w:p w:rsidR="00F950AA" w:rsidRPr="00070416" w:rsidRDefault="00F950AA" w:rsidP="00273A1F">
            <w:pPr>
              <w:jc w:val="center"/>
            </w:pPr>
            <w:r>
              <w:t>100</w:t>
            </w:r>
          </w:p>
        </w:tc>
        <w:tc>
          <w:tcPr>
            <w:tcW w:w="1112" w:type="dxa"/>
            <w:vAlign w:val="center"/>
          </w:tcPr>
          <w:p w:rsidR="00F950AA" w:rsidRDefault="00F950AA" w:rsidP="00804192">
            <w:pPr>
              <w:jc w:val="right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r w:rsidRPr="00422E42">
              <w:t xml:space="preserve">Расходы на обеспечение функций государственных органов 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</w:p>
          <w:p w:rsidR="00F950AA" w:rsidRPr="00422E42" w:rsidRDefault="00F950AA" w:rsidP="00804192">
            <w:pPr>
              <w:jc w:val="right"/>
            </w:pPr>
            <w:r>
              <w:t>485,6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center"/>
              <w:rPr>
                <w:color w:val="000000"/>
              </w:rPr>
            </w:pPr>
          </w:p>
          <w:p w:rsidR="00F950AA" w:rsidRPr="00422E42" w:rsidRDefault="00F950AA" w:rsidP="00804192">
            <w:pPr>
              <w:jc w:val="center"/>
              <w:rPr>
                <w:color w:val="000000"/>
              </w:rPr>
            </w:pPr>
          </w:p>
          <w:p w:rsidR="00F950AA" w:rsidRPr="00422E42" w:rsidRDefault="00F950AA" w:rsidP="00804192">
            <w:pPr>
              <w:jc w:val="center"/>
              <w:rPr>
                <w:color w:val="000000"/>
              </w:rPr>
            </w:pPr>
          </w:p>
          <w:p w:rsidR="00F950AA" w:rsidRPr="00422E42" w:rsidRDefault="00F950A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114,0</w:t>
            </w:r>
          </w:p>
          <w:p w:rsidR="00F950AA" w:rsidRPr="00422E42" w:rsidRDefault="00F950AA" w:rsidP="00804192">
            <w:pPr>
              <w:jc w:val="center"/>
              <w:rPr>
                <w:color w:val="000000"/>
              </w:rPr>
            </w:pPr>
          </w:p>
          <w:p w:rsidR="00F950AA" w:rsidRPr="00422E42" w:rsidRDefault="00F950AA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81,0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r w:rsidRPr="00422E42">
              <w:t xml:space="preserve">Расходы на обеспечение функций государственных органов 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бюджетные ассигнования)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800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24,0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center"/>
              <w:rPr>
                <w:color w:val="000000"/>
              </w:rPr>
            </w:pPr>
          </w:p>
          <w:p w:rsidR="00F950AA" w:rsidRPr="00422E42" w:rsidRDefault="00F950A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3,0</w:t>
            </w:r>
          </w:p>
          <w:p w:rsidR="00F950AA" w:rsidRPr="00422E42" w:rsidRDefault="00F950AA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10,0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rPr>
                <w:b/>
              </w:rPr>
            </w:pPr>
            <w:r w:rsidRPr="00422E42">
              <w:rPr>
                <w:b/>
              </w:rPr>
              <w:t>Другие общегосударственные вопросы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</w:rPr>
            </w:pPr>
            <w:r w:rsidRPr="00422E42">
              <w:rPr>
                <w:b/>
              </w:rPr>
              <w:t>138,9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138,9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138,9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Богучарского муниципального района Воронежской области»</w:t>
            </w:r>
            <w:proofErr w:type="gramStart"/>
            <w:r w:rsidRPr="00422E42">
              <w:t xml:space="preserve"> .</w:t>
            </w:r>
            <w:proofErr w:type="gramEnd"/>
          </w:p>
          <w:p w:rsidR="00F950AA" w:rsidRPr="00422E42" w:rsidRDefault="00F950AA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t>39 2 07 00000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138,9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t xml:space="preserve">Выполнение других расходных обязательств (Закупка товаров, работ и услуг для обеспечения государственных </w:t>
            </w:r>
            <w:r w:rsidRPr="00422E42">
              <w:lastRenderedPageBreak/>
              <w:t>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7E3324">
            <w:pPr>
              <w:jc w:val="right"/>
            </w:pPr>
            <w:r w:rsidRPr="00422E42">
              <w:t>10,0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rPr>
                <w:iCs/>
              </w:rPr>
              <w:lastRenderedPageBreak/>
              <w:t>Выполнение других расходных обязательств</w:t>
            </w:r>
            <w:r w:rsidRPr="00422E42">
              <w:t xml:space="preserve"> (Иные межбюджетные трансферты)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t>39 2 07 90200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540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B5088D">
            <w:pPr>
              <w:jc w:val="right"/>
            </w:pPr>
            <w:r w:rsidRPr="00422E42">
              <w:t>128,9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</w:tr>
      <w:tr w:rsidR="00F950AA" w:rsidRPr="00422E42" w:rsidTr="006244B1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rPr>
                <w:b/>
              </w:rPr>
            </w:pPr>
            <w:r w:rsidRPr="00422E42">
              <w:rPr>
                <w:b/>
              </w:rPr>
              <w:t>Национальная оборона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6244B1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6244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6244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F950AA" w:rsidRPr="00422E42" w:rsidTr="006244B1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6244B1">
            <w:pPr>
              <w:rPr>
                <w:b/>
              </w:rPr>
            </w:pPr>
          </w:p>
          <w:p w:rsidR="00F950AA" w:rsidRPr="00422E42" w:rsidRDefault="00F950AA" w:rsidP="006244B1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6244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6244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F950AA" w:rsidRPr="00422E42" w:rsidTr="006244B1">
        <w:trPr>
          <w:trHeight w:val="143"/>
        </w:trPr>
        <w:tc>
          <w:tcPr>
            <w:tcW w:w="3514" w:type="dxa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6244B1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62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624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  <w:p w:rsidR="00F950AA" w:rsidRPr="00422E42" w:rsidRDefault="00F950AA" w:rsidP="006244B1">
            <w:pPr>
              <w:jc w:val="center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</w:p>
          <w:p w:rsidR="00F950AA" w:rsidRPr="00422E42" w:rsidRDefault="00F950AA" w:rsidP="00804192">
            <w:pPr>
              <w:jc w:val="right"/>
              <w:rPr>
                <w:bCs/>
              </w:rPr>
            </w:pPr>
          </w:p>
          <w:p w:rsidR="00F950AA" w:rsidRPr="00422E42" w:rsidRDefault="00F950AA" w:rsidP="00804192">
            <w:pPr>
              <w:jc w:val="right"/>
              <w:rPr>
                <w:bCs/>
              </w:rPr>
            </w:pPr>
          </w:p>
          <w:p w:rsidR="00F950AA" w:rsidRPr="00422E42" w:rsidRDefault="00F950AA" w:rsidP="00804192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4" w:type="dxa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966"/>
        </w:trPr>
        <w:tc>
          <w:tcPr>
            <w:tcW w:w="3514" w:type="dxa"/>
          </w:tcPr>
          <w:p w:rsidR="00F950AA" w:rsidRPr="00422E42" w:rsidRDefault="00F950AA" w:rsidP="00804192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F950AA" w:rsidRPr="00422E42" w:rsidRDefault="00F950AA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39 2 10 00000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4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>
              <w:t>122,8</w:t>
            </w:r>
          </w:p>
        </w:tc>
        <w:tc>
          <w:tcPr>
            <w:tcW w:w="1134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B5088D">
            <w:pPr>
              <w:jc w:val="right"/>
            </w:pPr>
            <w:r>
              <w:t>13,2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09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6B3B11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39 2 02 00000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39 2 02 91430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6B3B1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422E42">
              <w:rPr>
                <w:b/>
                <w:color w:val="000000"/>
              </w:rPr>
              <w:t>природного и техногенного характера</w:t>
            </w:r>
            <w:r w:rsidRPr="00422E42">
              <w:rPr>
                <w:b/>
                <w:bCs/>
              </w:rPr>
              <w:t>, пожарная безопасность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6B3B11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6B3B11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6B3B11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5,0</w:t>
            </w: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 xml:space="preserve">Расходы на мероприятия по защите населения и территории от чрезвычайных ситуаций природного и техногенного характера, пожарной </w:t>
            </w:r>
            <w:r w:rsidRPr="00422E42">
              <w:lastRenderedPageBreak/>
              <w:t>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lastRenderedPageBreak/>
              <w:t>03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10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39 2 02 91450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lastRenderedPageBreak/>
              <w:t>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04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</w:rPr>
            </w:pPr>
            <w:r w:rsidRPr="00422E42">
              <w:rPr>
                <w:b/>
              </w:rPr>
              <w:t>3,0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</w:rPr>
            </w:pPr>
            <w:r w:rsidRPr="00422E42">
              <w:rPr>
                <w:b/>
              </w:rPr>
              <w:t>1,0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04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</w:rPr>
            </w:pPr>
            <w:r w:rsidRPr="00422E42">
              <w:rPr>
                <w:b/>
              </w:rPr>
              <w:t>3,0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</w:rPr>
            </w:pPr>
            <w:r w:rsidRPr="00422E42">
              <w:rPr>
                <w:b/>
              </w:rPr>
              <w:t>3,0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</w:rPr>
            </w:pPr>
            <w:r w:rsidRPr="00422E42">
              <w:rPr>
                <w:b/>
              </w:rPr>
              <w:t>1,0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04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3,0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3,0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1,0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04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3 ,0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3,0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1,0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shd w:val="clear" w:color="auto" w:fill="auto"/>
            <w:vAlign w:val="bottom"/>
          </w:tcPr>
          <w:p w:rsidR="00F950AA" w:rsidRPr="00422E42" w:rsidRDefault="00F950AA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422E42">
              <w:rPr>
                <w:iCs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04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39 2 07 00000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3,0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3,0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1,0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bottom"/>
          </w:tcPr>
          <w:p w:rsidR="00F950AA" w:rsidRPr="00422E42" w:rsidRDefault="00F950AA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422E42">
              <w:rPr>
                <w:iCs/>
              </w:rPr>
              <w:t xml:space="preserve">Расходы на обеспечение градостроительной деятельности </w:t>
            </w: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04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7E3324">
            <w:pPr>
              <w:jc w:val="center"/>
            </w:pPr>
            <w:r w:rsidRPr="00422E42">
              <w:t>39 2 07 90850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3,0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3,0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1,0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422E42">
              <w:rPr>
                <w:b/>
                <w:bCs/>
              </w:rPr>
              <w:t>Жилищно</w:t>
            </w:r>
            <w:proofErr w:type="spellEnd"/>
            <w:r w:rsidRPr="00422E42">
              <w:rPr>
                <w:b/>
                <w:bCs/>
              </w:rPr>
              <w:t xml:space="preserve"> - коммунальное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 Хозяйство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630,4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94,3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Коммунальное хозяйство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140,0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B5088D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25,0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140,0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B5088D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39 1 00 00000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140,0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B5088D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39 1 01 00000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140,0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B5088D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</w:tr>
      <w:tr w:rsidR="00F950AA" w:rsidRPr="00422E42" w:rsidTr="000E485F">
        <w:trPr>
          <w:trHeight w:val="183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F950AA" w:rsidRPr="00422E42" w:rsidRDefault="00F950AA" w:rsidP="00804192">
            <w:pPr>
              <w:rPr>
                <w:color w:val="000000"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B5088D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10,0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800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40,0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6B3B11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10,0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Благоустройство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9134A7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490,4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6B3B11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80,0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79,3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9134A7">
            <w:pPr>
              <w:jc w:val="right"/>
              <w:rPr>
                <w:bCs/>
              </w:rPr>
            </w:pPr>
            <w:r w:rsidRPr="00422E42">
              <w:rPr>
                <w:bCs/>
              </w:rPr>
              <w:t>490,4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80,0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79,3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124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t>39 1 00 00000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9134A7">
            <w:pPr>
              <w:jc w:val="right"/>
              <w:rPr>
                <w:bCs/>
              </w:rPr>
            </w:pPr>
            <w:r w:rsidRPr="00422E42">
              <w:rPr>
                <w:bCs/>
              </w:rPr>
              <w:t>490,4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80,0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79,3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299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t>39 1 02 00000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20,0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t>39 1 02 92650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20,0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дорожной деятельности»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t>39 1 03 00000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</w:p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30,0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864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t>39 1 03 92660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  <w:rPr>
                <w:bCs/>
              </w:rPr>
            </w:pPr>
          </w:p>
          <w:p w:rsidR="00F950AA" w:rsidRPr="00422E42" w:rsidRDefault="00F950AA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30,0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 xml:space="preserve">Основное мероприятие «Содержание мест захоронения и обеспечение сохранности </w:t>
            </w:r>
            <w:r w:rsidRPr="00422E42">
              <w:rPr>
                <w:iCs/>
              </w:rPr>
              <w:lastRenderedPageBreak/>
              <w:t>военно-мемориальных объектов»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lastRenderedPageBreak/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t>39 1 04 00000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80,0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lastRenderedPageBreak/>
              <w:t>15,0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lastRenderedPageBreak/>
              <w:t>15,0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t>39 1 04 92670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80,0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t>39 1 05 00000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5A4C62">
            <w:pPr>
              <w:jc w:val="right"/>
            </w:pPr>
            <w:r w:rsidRPr="00422E42">
              <w:t>280,4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30,0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24,3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t>39 1 05 92710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5A4C62">
            <w:pPr>
              <w:jc w:val="right"/>
            </w:pPr>
            <w:r w:rsidRPr="00422E42">
              <w:t>280,4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30,0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24,3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08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00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9134A7">
            <w:pPr>
              <w:jc w:val="right"/>
              <w:rPr>
                <w:b/>
                <w:bCs/>
              </w:rPr>
            </w:pPr>
            <w:r w:rsidRPr="00422E42">
              <w:rPr>
                <w:b/>
              </w:rPr>
              <w:t>2199,9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1657,8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F0830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160</w:t>
            </w:r>
            <w:r>
              <w:rPr>
                <w:b/>
                <w:color w:val="000000"/>
              </w:rPr>
              <w:t>0</w:t>
            </w:r>
            <w:r w:rsidRPr="00422E42">
              <w:rPr>
                <w:b/>
                <w:color w:val="000000"/>
              </w:rPr>
              <w:t>,0</w:t>
            </w:r>
          </w:p>
        </w:tc>
      </w:tr>
      <w:tr w:rsidR="00F950AA" w:rsidRPr="00422E42" w:rsidTr="000E485F">
        <w:trPr>
          <w:trHeight w:val="481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spacing w:after="120"/>
              <w:rPr>
                <w:b/>
              </w:rPr>
            </w:pPr>
            <w:r w:rsidRPr="00422E42">
              <w:rPr>
                <w:b/>
              </w:rPr>
              <w:t>Культура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08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9134A7">
            <w:pPr>
              <w:jc w:val="right"/>
              <w:rPr>
                <w:b/>
                <w:bCs/>
              </w:rPr>
            </w:pPr>
            <w:r w:rsidRPr="00422E42">
              <w:rPr>
                <w:b/>
              </w:rPr>
              <w:t>2199,9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1657,8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F0830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160</w:t>
            </w:r>
            <w:r>
              <w:rPr>
                <w:b/>
                <w:color w:val="000000"/>
              </w:rPr>
              <w:t>0</w:t>
            </w:r>
            <w:r w:rsidRPr="00422E42">
              <w:rPr>
                <w:b/>
                <w:color w:val="000000"/>
              </w:rPr>
              <w:t>,0</w:t>
            </w:r>
          </w:p>
        </w:tc>
      </w:tr>
      <w:tr w:rsidR="00F950AA" w:rsidRPr="00422E42" w:rsidTr="000E485F">
        <w:trPr>
          <w:trHeight w:val="481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spacing w:after="120"/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9134A7">
            <w:pPr>
              <w:jc w:val="right"/>
            </w:pPr>
            <w:r w:rsidRPr="00422E42">
              <w:t>2199,9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1657,8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F0830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160</w:t>
            </w:r>
            <w:r>
              <w:rPr>
                <w:color w:val="000000"/>
              </w:rPr>
              <w:t>0</w:t>
            </w:r>
            <w:r w:rsidRPr="00422E42">
              <w:rPr>
                <w:color w:val="000000"/>
              </w:rPr>
              <w:t>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9134A7">
            <w:pPr>
              <w:jc w:val="right"/>
            </w:pPr>
            <w:r w:rsidRPr="00422E42">
              <w:t>2199,9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1657,8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F0830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160</w:t>
            </w:r>
            <w:r>
              <w:rPr>
                <w:color w:val="000000"/>
              </w:rPr>
              <w:t>0</w:t>
            </w:r>
            <w:r w:rsidRPr="00422E42">
              <w:rPr>
                <w:color w:val="000000"/>
              </w:rPr>
              <w:t>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</w:t>
            </w:r>
            <w:r w:rsidRPr="00422E42">
              <w:rPr>
                <w:iCs/>
              </w:rPr>
              <w:t xml:space="preserve">Основное мероприятие  «Организация </w:t>
            </w:r>
            <w:proofErr w:type="spellStart"/>
            <w:r w:rsidRPr="00422E42">
              <w:rPr>
                <w:iCs/>
              </w:rPr>
              <w:t>культурно-досуговых</w:t>
            </w:r>
            <w:proofErr w:type="spellEnd"/>
            <w:r w:rsidRPr="00422E42">
              <w:rPr>
                <w:iCs/>
              </w:rPr>
              <w:t xml:space="preserve"> учреждений и библиотечного дела»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39 2 04 00000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9134A7">
            <w:pPr>
              <w:jc w:val="right"/>
            </w:pPr>
            <w:r w:rsidRPr="00422E42">
              <w:t>2199,9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1657,8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F0830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160</w:t>
            </w:r>
            <w:r>
              <w:rPr>
                <w:color w:val="000000"/>
              </w:rPr>
              <w:t>0</w:t>
            </w:r>
            <w:r w:rsidRPr="00422E42">
              <w:rPr>
                <w:color w:val="000000"/>
              </w:rPr>
              <w:t>,0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государственных учреждений (ДК и клубы)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межбюджетные трансферты)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700,0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t>30,3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>
              <w:t>38</w:t>
            </w:r>
            <w:r w:rsidRPr="00422E42">
              <w:t>,4</w:t>
            </w:r>
          </w:p>
        </w:tc>
      </w:tr>
      <w:tr w:rsidR="00F950AA" w:rsidRPr="00422E42" w:rsidTr="000E485F">
        <w:trPr>
          <w:trHeight w:val="1715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lastRenderedPageBreak/>
              <w:t>Расходы на обеспечение деятельности (оказание услуг) государственных учреждений (ДК и клубы)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540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804192">
            <w:pPr>
              <w:jc w:val="right"/>
            </w:pPr>
            <w:r w:rsidRPr="00422E42">
              <w:t>1499,9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1627,5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1561,6</w:t>
            </w:r>
          </w:p>
        </w:tc>
      </w:tr>
      <w:tr w:rsidR="00F950A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СОЦИАЛЬНАЯ ПОЛИТИКА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7B393A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22865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32,1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22865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40,0</w:t>
            </w:r>
          </w:p>
        </w:tc>
      </w:tr>
      <w:tr w:rsidR="00F950AA" w:rsidRPr="00422E42" w:rsidTr="000E485F">
        <w:trPr>
          <w:trHeight w:val="298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</w:rPr>
              <w:t>Пенсионное обеспечение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10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7B393A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22865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32,1</w:t>
            </w:r>
          </w:p>
        </w:tc>
        <w:tc>
          <w:tcPr>
            <w:tcW w:w="1139" w:type="dxa"/>
            <w:vAlign w:val="center"/>
          </w:tcPr>
          <w:p w:rsidR="00F950AA" w:rsidRPr="00422E42" w:rsidRDefault="00F950AA" w:rsidP="00822865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40,0</w:t>
            </w:r>
          </w:p>
        </w:tc>
      </w:tr>
      <w:tr w:rsidR="00F950AA" w:rsidRPr="00422E42" w:rsidTr="000E485F">
        <w:trPr>
          <w:trHeight w:val="2041"/>
        </w:trPr>
        <w:tc>
          <w:tcPr>
            <w:tcW w:w="3514" w:type="dxa"/>
            <w:vAlign w:val="center"/>
          </w:tcPr>
          <w:p w:rsidR="00F950AA" w:rsidRPr="00422E42" w:rsidRDefault="00F950AA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7B393A">
            <w:pPr>
              <w:jc w:val="right"/>
            </w:pPr>
            <w:r w:rsidRPr="00422E42">
              <w:t>100,0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32,1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40,0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0E485F">
        <w:trPr>
          <w:trHeight w:val="57"/>
        </w:trPr>
        <w:tc>
          <w:tcPr>
            <w:tcW w:w="3514" w:type="dxa"/>
          </w:tcPr>
          <w:p w:rsidR="00F950AA" w:rsidRPr="00422E42" w:rsidRDefault="00F950AA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422E42" w:rsidRDefault="00F950AA" w:rsidP="007B393A">
            <w:pPr>
              <w:jc w:val="right"/>
            </w:pPr>
            <w:r w:rsidRPr="00422E42">
              <w:t>100,0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32,1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40,0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422E42" w:rsidTr="00582491">
        <w:trPr>
          <w:trHeight w:val="57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39 2 05 00000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1112" w:type="dxa"/>
          </w:tcPr>
          <w:p w:rsidR="00F950AA" w:rsidRPr="00422E42" w:rsidRDefault="00F950AA" w:rsidP="00582491">
            <w:pPr>
              <w:jc w:val="center"/>
            </w:pPr>
            <w:r w:rsidRPr="00422E42">
              <w:t>100,0</w:t>
            </w:r>
          </w:p>
        </w:tc>
        <w:tc>
          <w:tcPr>
            <w:tcW w:w="1134" w:type="dxa"/>
          </w:tcPr>
          <w:p w:rsidR="00F950AA" w:rsidRPr="00422E42" w:rsidRDefault="00F950AA" w:rsidP="00582491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 xml:space="preserve">       32,1</w:t>
            </w:r>
          </w:p>
          <w:p w:rsidR="00F950AA" w:rsidRPr="00422E42" w:rsidRDefault="00F950AA" w:rsidP="00582491">
            <w:pPr>
              <w:jc w:val="center"/>
              <w:rPr>
                <w:color w:val="000000"/>
              </w:rPr>
            </w:pPr>
          </w:p>
          <w:p w:rsidR="00F950AA" w:rsidRPr="00422E42" w:rsidRDefault="00F950AA" w:rsidP="00582491">
            <w:pPr>
              <w:jc w:val="center"/>
              <w:rPr>
                <w:color w:val="000000"/>
              </w:rPr>
            </w:pPr>
          </w:p>
          <w:p w:rsidR="00F950AA" w:rsidRPr="00422E42" w:rsidRDefault="00F950AA" w:rsidP="00582491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F950AA" w:rsidRPr="00422E42" w:rsidRDefault="00F950AA" w:rsidP="00582491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 xml:space="preserve">        40,0</w:t>
            </w:r>
          </w:p>
          <w:p w:rsidR="00F950AA" w:rsidRPr="00422E42" w:rsidRDefault="00F950AA" w:rsidP="00582491">
            <w:pPr>
              <w:jc w:val="center"/>
              <w:rPr>
                <w:color w:val="000000"/>
              </w:rPr>
            </w:pPr>
          </w:p>
          <w:p w:rsidR="00F950AA" w:rsidRPr="00422E42" w:rsidRDefault="00F950AA" w:rsidP="00582491">
            <w:pPr>
              <w:jc w:val="center"/>
              <w:rPr>
                <w:color w:val="000000"/>
              </w:rPr>
            </w:pPr>
          </w:p>
          <w:p w:rsidR="00F950AA" w:rsidRPr="00422E42" w:rsidRDefault="00F950AA" w:rsidP="00582491">
            <w:pPr>
              <w:jc w:val="center"/>
              <w:rPr>
                <w:color w:val="000000"/>
              </w:rPr>
            </w:pPr>
          </w:p>
        </w:tc>
      </w:tr>
      <w:tr w:rsidR="00F950AA" w:rsidRPr="00422E42" w:rsidTr="000E485F">
        <w:trPr>
          <w:trHeight w:val="57"/>
        </w:trPr>
        <w:tc>
          <w:tcPr>
            <w:tcW w:w="3514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t xml:space="preserve">Доплаты к пенсиям муниципальных служащих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сельского поселения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t>(Социальное обеспечение и иные выплаты населению)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39 2 05 90470</w:t>
            </w:r>
          </w:p>
        </w:tc>
        <w:tc>
          <w:tcPr>
            <w:tcW w:w="71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300</w:t>
            </w:r>
          </w:p>
        </w:tc>
        <w:tc>
          <w:tcPr>
            <w:tcW w:w="1112" w:type="dxa"/>
            <w:vAlign w:val="center"/>
          </w:tcPr>
          <w:p w:rsidR="00F950AA" w:rsidRPr="00422E42" w:rsidRDefault="00F950AA" w:rsidP="007B393A">
            <w:pPr>
              <w:jc w:val="right"/>
            </w:pPr>
            <w:r w:rsidRPr="00422E42">
              <w:t>100,0</w:t>
            </w:r>
          </w:p>
        </w:tc>
        <w:tc>
          <w:tcPr>
            <w:tcW w:w="1134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32,1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40,0</w:t>
            </w: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  <w:p w:rsidR="00F950AA" w:rsidRPr="00422E42" w:rsidRDefault="00F950AA" w:rsidP="00804192">
            <w:pPr>
              <w:jc w:val="right"/>
              <w:rPr>
                <w:color w:val="000000"/>
              </w:rPr>
            </w:pPr>
          </w:p>
        </w:tc>
      </w:tr>
    </w:tbl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483432" w:rsidRPr="00422E42" w:rsidRDefault="00483432" w:rsidP="00373ED3">
      <w:pPr>
        <w:ind w:left="6237"/>
        <w:jc w:val="right"/>
      </w:pPr>
    </w:p>
    <w:p w:rsidR="00483432" w:rsidRPr="00422E42" w:rsidRDefault="00483432" w:rsidP="00373ED3">
      <w:pPr>
        <w:ind w:left="6237"/>
        <w:jc w:val="right"/>
      </w:pPr>
    </w:p>
    <w:p w:rsidR="00483432" w:rsidRPr="00422E42" w:rsidRDefault="00483432" w:rsidP="00373ED3">
      <w:pPr>
        <w:ind w:left="6237"/>
        <w:jc w:val="right"/>
      </w:pPr>
    </w:p>
    <w:p w:rsidR="00483432" w:rsidRPr="00422E42" w:rsidRDefault="00483432" w:rsidP="00373ED3">
      <w:pPr>
        <w:ind w:left="6237"/>
        <w:jc w:val="right"/>
      </w:pPr>
    </w:p>
    <w:p w:rsidR="007C1AA1" w:rsidRPr="00422E42" w:rsidRDefault="007C1AA1" w:rsidP="00373ED3">
      <w:pPr>
        <w:ind w:left="6237"/>
        <w:jc w:val="right"/>
      </w:pPr>
    </w:p>
    <w:p w:rsidR="007D1177" w:rsidRPr="00422E42" w:rsidRDefault="007D1177" w:rsidP="00373ED3">
      <w:pPr>
        <w:ind w:left="6237"/>
        <w:jc w:val="right"/>
      </w:pPr>
    </w:p>
    <w:p w:rsidR="007C1AA1" w:rsidRDefault="007C1AA1" w:rsidP="00373ED3">
      <w:pPr>
        <w:ind w:left="6237"/>
        <w:jc w:val="right"/>
      </w:pPr>
    </w:p>
    <w:p w:rsidR="00F31D03" w:rsidRPr="00422E42" w:rsidRDefault="00F31D03" w:rsidP="00920728">
      <w:pPr>
        <w:jc w:val="right"/>
      </w:pPr>
      <w:r w:rsidRPr="00422E42">
        <w:t xml:space="preserve">Приложение </w:t>
      </w:r>
      <w:r w:rsidR="007C5AAD" w:rsidRPr="00422E42">
        <w:t>5</w:t>
      </w:r>
    </w:p>
    <w:p w:rsidR="00920728" w:rsidRPr="00422E42" w:rsidRDefault="00F31D03" w:rsidP="00920728">
      <w:pPr>
        <w:jc w:val="right"/>
      </w:pPr>
      <w:r w:rsidRPr="00422E42">
        <w:t>к решению Совета народных</w:t>
      </w:r>
      <w:r w:rsidR="00920728" w:rsidRPr="00422E42">
        <w:t xml:space="preserve"> депутатов</w:t>
      </w:r>
      <w:r w:rsidRPr="00422E42">
        <w:t xml:space="preserve"> </w:t>
      </w:r>
    </w:p>
    <w:p w:rsidR="00F31D03" w:rsidRPr="00422E42" w:rsidRDefault="00C12941" w:rsidP="00920728">
      <w:pPr>
        <w:jc w:val="right"/>
      </w:pPr>
      <w:proofErr w:type="spellStart"/>
      <w:r w:rsidRPr="00422E42">
        <w:rPr>
          <w:bCs/>
        </w:rPr>
        <w:t>Филоновского</w:t>
      </w:r>
      <w:proofErr w:type="spellEnd"/>
      <w:r w:rsidR="00F31D03" w:rsidRPr="00422E42">
        <w:t xml:space="preserve"> сельского поселения</w:t>
      </w:r>
    </w:p>
    <w:p w:rsidR="00F31D03" w:rsidRPr="00422E42" w:rsidRDefault="00854E35" w:rsidP="00F31D03">
      <w:pPr>
        <w:tabs>
          <w:tab w:val="left" w:pos="5145"/>
        </w:tabs>
        <w:jc w:val="right"/>
        <w:rPr>
          <w:b/>
        </w:rPr>
      </w:pPr>
      <w:r w:rsidRPr="00422E42">
        <w:t xml:space="preserve">от   </w:t>
      </w:r>
      <w:r>
        <w:t>_______</w:t>
      </w:r>
      <w:r w:rsidRPr="00422E42">
        <w:t xml:space="preserve"> № </w:t>
      </w:r>
      <w:r>
        <w:t>___</w:t>
      </w:r>
    </w:p>
    <w:p w:rsidR="00F31D03" w:rsidRPr="00422E42" w:rsidRDefault="00F31D03" w:rsidP="00F31D03">
      <w:pPr>
        <w:jc w:val="center"/>
        <w:rPr>
          <w:b/>
          <w:bCs/>
          <w:color w:val="000000"/>
        </w:rPr>
      </w:pPr>
      <w:r w:rsidRPr="00422E42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422E42" w:rsidRDefault="0075498B" w:rsidP="00F31D03">
      <w:pPr>
        <w:jc w:val="center"/>
        <w:rPr>
          <w:b/>
          <w:bCs/>
          <w:color w:val="000000"/>
        </w:rPr>
      </w:pPr>
      <w:r w:rsidRPr="00422E42">
        <w:rPr>
          <w:b/>
          <w:bCs/>
          <w:color w:val="000000"/>
        </w:rPr>
        <w:t>(</w:t>
      </w:r>
      <w:r w:rsidR="00F31D03" w:rsidRPr="00422E42">
        <w:rPr>
          <w:b/>
          <w:bCs/>
          <w:color w:val="000000"/>
        </w:rPr>
        <w:t xml:space="preserve"> муниципальным  программам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="00F31D03" w:rsidRPr="00422E42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422E42">
        <w:rPr>
          <w:b/>
          <w:bCs/>
          <w:color w:val="000000"/>
        </w:rPr>
        <w:t xml:space="preserve"> )</w:t>
      </w:r>
      <w:proofErr w:type="gramEnd"/>
      <w:r w:rsidR="00F31D03" w:rsidRPr="00422E42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  <w:bCs/>
          <w:color w:val="000000"/>
        </w:rPr>
        <w:t xml:space="preserve"> сельского поселения на </w:t>
      </w:r>
      <w:r w:rsidR="00BC1146" w:rsidRPr="00422E42">
        <w:rPr>
          <w:b/>
          <w:bCs/>
          <w:color w:val="000000"/>
        </w:rPr>
        <w:t>202</w:t>
      </w:r>
      <w:r w:rsidR="00A01796" w:rsidRPr="00422E42">
        <w:rPr>
          <w:b/>
          <w:bCs/>
          <w:color w:val="000000"/>
        </w:rPr>
        <w:t>4</w:t>
      </w:r>
      <w:r w:rsidRPr="00422E42">
        <w:rPr>
          <w:b/>
          <w:bCs/>
          <w:color w:val="000000"/>
        </w:rPr>
        <w:t xml:space="preserve"> год и на плановый период 202</w:t>
      </w:r>
      <w:r w:rsidR="00A01796" w:rsidRPr="00422E42">
        <w:rPr>
          <w:b/>
          <w:bCs/>
          <w:color w:val="000000"/>
        </w:rPr>
        <w:t>5</w:t>
      </w:r>
      <w:r w:rsidRPr="00422E42">
        <w:rPr>
          <w:b/>
          <w:bCs/>
          <w:color w:val="000000"/>
        </w:rPr>
        <w:t xml:space="preserve"> и 202</w:t>
      </w:r>
      <w:r w:rsidR="00A01796" w:rsidRPr="00422E42">
        <w:rPr>
          <w:b/>
          <w:bCs/>
          <w:color w:val="000000"/>
        </w:rPr>
        <w:t>6</w:t>
      </w:r>
      <w:r w:rsidR="00F31D03" w:rsidRPr="00422E42">
        <w:rPr>
          <w:b/>
          <w:bCs/>
          <w:color w:val="000000"/>
        </w:rPr>
        <w:t xml:space="preserve"> годов</w:t>
      </w:r>
    </w:p>
    <w:p w:rsidR="00F31D03" w:rsidRPr="00422E42" w:rsidRDefault="00F31D03" w:rsidP="00F31D03">
      <w:pPr>
        <w:jc w:val="center"/>
        <w:rPr>
          <w:bCs/>
          <w:color w:val="000000"/>
        </w:rPr>
      </w:pPr>
    </w:p>
    <w:p w:rsidR="00F31D03" w:rsidRPr="00422E42" w:rsidRDefault="00F31D03" w:rsidP="00F31D03">
      <w:pPr>
        <w:jc w:val="center"/>
      </w:pPr>
      <w:r w:rsidRPr="00422E42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422E42">
        <w:rPr>
          <w:bCs/>
        </w:rPr>
        <w:t>а(</w:t>
      </w:r>
      <w:proofErr w:type="gramEnd"/>
      <w:r w:rsidRPr="00422E42">
        <w:rPr>
          <w:bCs/>
        </w:rPr>
        <w:t>тыс. руб.)</w:t>
      </w:r>
      <w:r w:rsidRPr="00422E42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977"/>
        <w:gridCol w:w="1701"/>
        <w:gridCol w:w="708"/>
        <w:gridCol w:w="567"/>
        <w:gridCol w:w="567"/>
        <w:gridCol w:w="993"/>
        <w:gridCol w:w="992"/>
        <w:gridCol w:w="992"/>
      </w:tblGrid>
      <w:tr w:rsidR="00293909" w:rsidRPr="00422E42" w:rsidTr="00804192">
        <w:trPr>
          <w:trHeight w:val="64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22E42">
              <w:rPr>
                <w:b/>
                <w:bCs/>
              </w:rPr>
              <w:t>п</w:t>
            </w:r>
            <w:proofErr w:type="spellEnd"/>
            <w:proofErr w:type="gramEnd"/>
            <w:r w:rsidRPr="00422E42">
              <w:rPr>
                <w:b/>
                <w:bCs/>
              </w:rPr>
              <w:t>/</w:t>
            </w:r>
            <w:proofErr w:type="spellStart"/>
            <w:r w:rsidRPr="00422E4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Наименование программы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ЦСР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proofErr w:type="gramStart"/>
            <w:r w:rsidRPr="00422E4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293909" w:rsidRPr="00422E42" w:rsidRDefault="00293909" w:rsidP="00A01796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202</w:t>
            </w:r>
            <w:r w:rsidR="00A01796" w:rsidRPr="00422E42">
              <w:rPr>
                <w:b/>
                <w:bCs/>
              </w:rPr>
              <w:t>4</w:t>
            </w:r>
            <w:r w:rsidRPr="00422E4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202</w:t>
            </w:r>
            <w:r w:rsidR="00A01796" w:rsidRPr="00422E42">
              <w:rPr>
                <w:b/>
                <w:bCs/>
              </w:rPr>
              <w:t>5</w:t>
            </w: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293909" w:rsidRPr="00422E42" w:rsidRDefault="00293909" w:rsidP="00A01796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202</w:t>
            </w:r>
            <w:r w:rsidR="00A01796" w:rsidRPr="00422E42">
              <w:rPr>
                <w:b/>
                <w:bCs/>
              </w:rPr>
              <w:t>6</w:t>
            </w:r>
            <w:r w:rsidRPr="00422E42">
              <w:rPr>
                <w:b/>
                <w:bCs/>
              </w:rPr>
              <w:t xml:space="preserve"> год</w:t>
            </w:r>
          </w:p>
        </w:tc>
      </w:tr>
      <w:tr w:rsidR="00293909" w:rsidRPr="00422E42" w:rsidTr="00804192">
        <w:trPr>
          <w:trHeight w:val="17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422E42" w:rsidRDefault="00A66326" w:rsidP="00B922F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6069,8</w:t>
            </w:r>
          </w:p>
        </w:tc>
        <w:tc>
          <w:tcPr>
            <w:tcW w:w="992" w:type="dxa"/>
            <w:vAlign w:val="center"/>
          </w:tcPr>
          <w:p w:rsidR="00293909" w:rsidRPr="00422E42" w:rsidRDefault="00A66326" w:rsidP="00804192">
            <w:pPr>
              <w:jc w:val="center"/>
              <w:rPr>
                <w:b/>
              </w:rPr>
            </w:pPr>
            <w:r>
              <w:rPr>
                <w:b/>
              </w:rPr>
              <w:t>4455,8</w:t>
            </w:r>
          </w:p>
        </w:tc>
        <w:tc>
          <w:tcPr>
            <w:tcW w:w="992" w:type="dxa"/>
            <w:vAlign w:val="center"/>
          </w:tcPr>
          <w:p w:rsidR="00293909" w:rsidRPr="00422E42" w:rsidRDefault="00A66326" w:rsidP="00804192">
            <w:pPr>
              <w:jc w:val="center"/>
              <w:rPr>
                <w:b/>
              </w:rPr>
            </w:pPr>
            <w:r>
              <w:rPr>
                <w:b/>
              </w:rPr>
              <w:t>4405,0</w:t>
            </w:r>
          </w:p>
        </w:tc>
      </w:tr>
      <w:tr w:rsidR="00293909" w:rsidRPr="00422E42" w:rsidTr="00804192">
        <w:trPr>
          <w:trHeight w:val="833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/>
                <w:bCs/>
              </w:rPr>
              <w:t>Филоновского</w:t>
            </w:r>
            <w:proofErr w:type="spellEnd"/>
            <w:r w:rsidRPr="00422E42">
              <w:rPr>
                <w:b/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b/>
                <w:color w:val="000000"/>
              </w:rPr>
              <w:t>муниципального</w:t>
            </w:r>
            <w:proofErr w:type="gramEnd"/>
            <w:r w:rsidRPr="00422E42">
              <w:rPr>
                <w:b/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b/>
                <w:color w:val="000000"/>
              </w:rPr>
              <w:t>Филоновского</w:t>
            </w:r>
            <w:proofErr w:type="spellEnd"/>
            <w:r w:rsidRPr="00422E42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422E42" w:rsidRDefault="00293909" w:rsidP="00804192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422E42" w:rsidRDefault="00A66326" w:rsidP="00B922F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6069,8</w:t>
            </w: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A66326" w:rsidP="00804192">
            <w:pPr>
              <w:jc w:val="center"/>
              <w:rPr>
                <w:b/>
              </w:rPr>
            </w:pPr>
            <w:r>
              <w:rPr>
                <w:b/>
              </w:rPr>
              <w:t>4455,8</w:t>
            </w: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A66326" w:rsidP="00804192">
            <w:pPr>
              <w:jc w:val="center"/>
              <w:rPr>
                <w:b/>
              </w:rPr>
            </w:pPr>
            <w:r>
              <w:rPr>
                <w:b/>
              </w:rPr>
              <w:t>4405,0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630,4</w:t>
            </w: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7D1177" w:rsidP="00CA23BB">
            <w:pPr>
              <w:jc w:val="center"/>
              <w:rPr>
                <w:b/>
              </w:rPr>
            </w:pPr>
            <w:r w:rsidRPr="00422E42">
              <w:rPr>
                <w:b/>
              </w:rPr>
              <w:t>105,0</w:t>
            </w: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630A2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94,3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1.1.1.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140,0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A23BB" w:rsidP="007D1177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2</w:t>
            </w:r>
            <w:r w:rsidR="007D1177" w:rsidRPr="00422E42">
              <w:rPr>
                <w:b/>
                <w:bCs/>
              </w:rPr>
              <w:t>5</w:t>
            </w:r>
            <w:r w:rsidR="00293909" w:rsidRPr="00422E42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15,0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Cs/>
              </w:rPr>
            </w:pPr>
          </w:p>
          <w:p w:rsidR="00293909" w:rsidRPr="00422E42" w:rsidRDefault="00293909" w:rsidP="00804192">
            <w:r w:rsidRPr="00422E42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10</w:t>
            </w:r>
            <w:r w:rsidR="00293909" w:rsidRPr="00422E42">
              <w:rPr>
                <w:bCs/>
              </w:rPr>
              <w:t>0,0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630A25" w:rsidP="007D1177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</w:t>
            </w:r>
            <w:r w:rsidR="007D1177" w:rsidRPr="00422E42">
              <w:rPr>
                <w:bCs/>
              </w:rPr>
              <w:t>5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630A25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</w:t>
            </w:r>
            <w:r w:rsidR="00630A25" w:rsidRPr="00422E42">
              <w:rPr>
                <w:bCs/>
              </w:rPr>
              <w:t>0</w:t>
            </w:r>
            <w:r w:rsidRPr="00422E42">
              <w:rPr>
                <w:bCs/>
              </w:rPr>
              <w:t>,0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Cs/>
              </w:rPr>
            </w:pPr>
          </w:p>
          <w:p w:rsidR="00293909" w:rsidRPr="00422E42" w:rsidRDefault="00293909" w:rsidP="00804192">
            <w:r w:rsidRPr="00422E42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4</w:t>
            </w:r>
            <w:r w:rsidR="00293909" w:rsidRPr="00422E42">
              <w:rPr>
                <w:bCs/>
              </w:rPr>
              <w:t>0,0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CA23BB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</w:t>
            </w:r>
            <w:r w:rsidR="00CA23BB" w:rsidRPr="00422E42">
              <w:rPr>
                <w:bCs/>
              </w:rPr>
              <w:t>0</w:t>
            </w:r>
            <w:r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1.1.2.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rPr>
                <w:b/>
                <w:bCs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422E42" w:rsidRDefault="007D1177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490,4</w:t>
            </w:r>
          </w:p>
        </w:tc>
        <w:tc>
          <w:tcPr>
            <w:tcW w:w="992" w:type="dxa"/>
            <w:vAlign w:val="center"/>
          </w:tcPr>
          <w:p w:rsidR="00293909" w:rsidRPr="00422E42" w:rsidRDefault="007D1177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8</w:t>
            </w:r>
            <w:r w:rsidR="00293909" w:rsidRPr="00422E42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422E42" w:rsidRDefault="007D1177" w:rsidP="00804192">
            <w:pPr>
              <w:jc w:val="center"/>
              <w:rPr>
                <w:b/>
              </w:rPr>
            </w:pPr>
            <w:r w:rsidRPr="00422E42">
              <w:rPr>
                <w:b/>
                <w:bCs/>
              </w:rPr>
              <w:t>79,3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t xml:space="preserve">Расходы на организацию освещения улиц </w:t>
            </w:r>
            <w:r w:rsidRPr="00422E42">
              <w:lastRenderedPageBreak/>
              <w:t>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Cs/>
              </w:rPr>
            </w:pPr>
          </w:p>
          <w:p w:rsidR="00293909" w:rsidRPr="00422E42" w:rsidRDefault="00293909" w:rsidP="00804192">
            <w:r w:rsidRPr="00422E42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100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7D1177" w:rsidP="00804192">
            <w:pPr>
              <w:jc w:val="center"/>
            </w:pPr>
            <w:r w:rsidRPr="00422E42">
              <w:t>2</w:t>
            </w:r>
            <w:r w:rsidR="00293909" w:rsidRPr="00422E42">
              <w:t>0,0</w:t>
            </w:r>
          </w:p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630A25" w:rsidP="00804192">
            <w:pPr>
              <w:jc w:val="center"/>
            </w:pPr>
            <w:r w:rsidRPr="00422E42">
              <w:t>25</w:t>
            </w:r>
            <w:r w:rsidR="00293909" w:rsidRPr="00422E42">
              <w:t>,0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>1.1.3.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</w:t>
            </w:r>
            <w:r w:rsidRPr="00422E42">
              <w:rPr>
                <w:b/>
              </w:rPr>
              <w:t>Организация дорожной деятельности»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39 1 03 00000</w:t>
            </w:r>
          </w:p>
        </w:tc>
        <w:tc>
          <w:tcPr>
            <w:tcW w:w="708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3</w:t>
            </w:r>
            <w:r w:rsidR="00630A25" w:rsidRPr="00422E42">
              <w:rPr>
                <w:b/>
                <w:bCs/>
              </w:rPr>
              <w:t>0</w:t>
            </w:r>
            <w:r w:rsidR="00293909" w:rsidRPr="00422E42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15,0</w:t>
            </w:r>
          </w:p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E022BD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  <w:r w:rsidR="00293909" w:rsidRPr="00422E42">
              <w:rPr>
                <w:b/>
              </w:rPr>
              <w:t>5,0</w:t>
            </w:r>
          </w:p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39 1 03 92660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3</w:t>
            </w:r>
            <w:r w:rsidR="00630A25" w:rsidRPr="00422E42">
              <w:rPr>
                <w:bCs/>
              </w:rPr>
              <w:t>0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Cs/>
              </w:rPr>
              <w:t>15,0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E022BD" w:rsidP="00804192">
            <w:pPr>
              <w:jc w:val="center"/>
              <w:rPr>
                <w:b/>
              </w:rPr>
            </w:pPr>
            <w:r w:rsidRPr="00422E42">
              <w:rPr>
                <w:bCs/>
              </w:rPr>
              <w:t>1</w:t>
            </w:r>
            <w:r w:rsidR="00293909" w:rsidRPr="00422E42">
              <w:rPr>
                <w:bCs/>
              </w:rPr>
              <w:t>5,0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1.1.4.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39 1 04 00000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8</w:t>
            </w:r>
            <w:r w:rsidR="00630A25" w:rsidRPr="00422E42">
              <w:rPr>
                <w:b/>
                <w:bCs/>
              </w:rPr>
              <w:t>0</w:t>
            </w:r>
            <w:r w:rsidR="00293909" w:rsidRPr="00422E42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  <w:bCs/>
              </w:rPr>
              <w:t>15,0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E022BD">
            <w:pPr>
              <w:jc w:val="center"/>
              <w:rPr>
                <w:b/>
              </w:rPr>
            </w:pPr>
            <w:r w:rsidRPr="00422E42">
              <w:rPr>
                <w:b/>
                <w:bCs/>
              </w:rPr>
              <w:t>1</w:t>
            </w:r>
            <w:r w:rsidR="00E022BD" w:rsidRPr="00422E42">
              <w:rPr>
                <w:b/>
                <w:bCs/>
              </w:rPr>
              <w:t>5</w:t>
            </w:r>
            <w:r w:rsidRPr="00422E42">
              <w:rPr>
                <w:b/>
                <w:bCs/>
              </w:rPr>
              <w:t>,0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39 1 04 92670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072E82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8</w:t>
            </w:r>
            <w:r w:rsidR="00630A25" w:rsidRPr="00422E42">
              <w:rPr>
                <w:bCs/>
              </w:rPr>
              <w:t>0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Cs/>
              </w:rPr>
              <w:t>15,0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E022BD">
            <w:pPr>
              <w:jc w:val="center"/>
              <w:rPr>
                <w:b/>
              </w:rPr>
            </w:pPr>
            <w:r w:rsidRPr="00422E42">
              <w:rPr>
                <w:bCs/>
              </w:rPr>
              <w:t>1</w:t>
            </w:r>
            <w:r w:rsidR="00E022BD" w:rsidRPr="00422E42">
              <w:rPr>
                <w:bCs/>
              </w:rPr>
              <w:t>5</w:t>
            </w:r>
            <w:r w:rsidRPr="00422E42">
              <w:rPr>
                <w:bCs/>
              </w:rPr>
              <w:t>,0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1.1.5.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39 1 05 00000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072E82" w:rsidP="00B922F8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280,4</w:t>
            </w:r>
          </w:p>
        </w:tc>
        <w:tc>
          <w:tcPr>
            <w:tcW w:w="992" w:type="dxa"/>
            <w:vAlign w:val="center"/>
          </w:tcPr>
          <w:p w:rsidR="00293909" w:rsidRPr="00422E42" w:rsidRDefault="00072E82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</w:t>
            </w:r>
            <w:r w:rsidR="00293909" w:rsidRPr="00422E42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422E42" w:rsidRDefault="00630A2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24,3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39 1 05 92710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072E82" w:rsidP="00072E8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280,4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072E82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3</w:t>
            </w:r>
            <w:r w:rsidR="00293909" w:rsidRPr="00422E42">
              <w:rPr>
                <w:bCs/>
              </w:rPr>
              <w:t>0,0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567BD1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24,3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b/>
                <w:color w:val="000000"/>
              </w:rPr>
              <w:t>Филоновского</w:t>
            </w:r>
            <w:proofErr w:type="spellEnd"/>
            <w:r w:rsidRPr="00422E42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422E42" w:rsidRDefault="00293909" w:rsidP="00804192"/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r w:rsidRPr="00422E42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A66326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5439,4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A66326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4350,8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8A69BB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4310,7</w:t>
            </w:r>
          </w:p>
        </w:tc>
      </w:tr>
      <w:tr w:rsidR="00293909" w:rsidRPr="00422E42" w:rsidTr="00804192">
        <w:trPr>
          <w:trHeight w:val="1834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1.2.1.</w:t>
            </w: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22E4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Pr="00422E42">
              <w:rPr>
                <w:rFonts w:ascii="Times New Roman" w:hAnsi="Times New Roman"/>
                <w:b/>
                <w:bCs/>
                <w:sz w:val="24"/>
                <w:szCs w:val="24"/>
              </w:rPr>
              <w:t>Филоновского</w:t>
            </w:r>
            <w:proofErr w:type="spellEnd"/>
            <w:r w:rsidRPr="00422E4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r w:rsidRPr="00422E42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4FE7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872,0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072E82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890,4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072E82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899,3</w:t>
            </w:r>
          </w:p>
        </w:tc>
      </w:tr>
      <w:tr w:rsidR="00293909" w:rsidRPr="00422E42" w:rsidTr="00804192">
        <w:trPr>
          <w:trHeight w:val="2264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Расходы на обеспечение деятельности главы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/>
          <w:p w:rsidR="00293909" w:rsidRPr="00422E42" w:rsidRDefault="00293909" w:rsidP="00804192">
            <w:r w:rsidRPr="00422E42">
              <w:t>39 2 01 92020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4FE7" w:rsidP="00804192">
            <w:pPr>
              <w:jc w:val="center"/>
              <w:rPr>
                <w:bCs/>
              </w:rPr>
            </w:pPr>
            <w:r>
              <w:rPr>
                <w:bCs/>
              </w:rPr>
              <w:t>872,0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072E82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890,4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072E82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899,3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293909" w:rsidRPr="00422E42" w:rsidRDefault="00293909" w:rsidP="00804192">
            <w:r w:rsidRPr="00422E42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CD4FE7" w:rsidP="00804192">
            <w:pPr>
              <w:jc w:val="center"/>
              <w:rPr>
                <w:b/>
              </w:rPr>
            </w:pPr>
            <w:r>
              <w:rPr>
                <w:b/>
              </w:rPr>
              <w:t>1979,6</w:t>
            </w:r>
          </w:p>
        </w:tc>
        <w:tc>
          <w:tcPr>
            <w:tcW w:w="992" w:type="dxa"/>
          </w:tcPr>
          <w:p w:rsidR="00293909" w:rsidRPr="00422E42" w:rsidRDefault="00072E82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1602,7</w:t>
            </w:r>
          </w:p>
        </w:tc>
        <w:tc>
          <w:tcPr>
            <w:tcW w:w="992" w:type="dxa"/>
          </w:tcPr>
          <w:p w:rsidR="00293909" w:rsidRPr="00422E42" w:rsidRDefault="00072E82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1591,6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roofErr w:type="gramStart"/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  <w:proofErr w:type="gramEnd"/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39 2 01 92011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CD4FE7" w:rsidP="00804192">
            <w:pPr>
              <w:jc w:val="center"/>
            </w:pPr>
            <w:r>
              <w:t>469,7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072E82" w:rsidP="00804192">
            <w:pPr>
              <w:jc w:val="center"/>
            </w:pPr>
            <w:r w:rsidRPr="00422E42">
              <w:t>478,9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072E82" w:rsidP="00804192">
            <w:pPr>
              <w:jc w:val="center"/>
            </w:pPr>
            <w:r w:rsidRPr="00422E42">
              <w:t>483,7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roofErr w:type="gramStart"/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  <w:proofErr w:type="gramEnd"/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39 2 01 92012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CD4FE7" w:rsidP="00804192">
            <w:pPr>
              <w:jc w:val="center"/>
            </w:pPr>
            <w:r>
              <w:t>988,9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072E82" w:rsidP="00804192">
            <w:pPr>
              <w:jc w:val="center"/>
            </w:pPr>
            <w:r w:rsidRPr="00422E42">
              <w:t>1006,8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072E82" w:rsidP="00804192">
            <w:pPr>
              <w:jc w:val="center"/>
            </w:pPr>
            <w:r w:rsidRPr="00422E42">
              <w:t>1016,9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070416" w:rsidRDefault="00F950AA" w:rsidP="00273A1F">
            <w:pPr>
              <w:autoSpaceDE w:val="0"/>
              <w:autoSpaceDN w:val="0"/>
              <w:adjustRightInd w:val="0"/>
              <w:outlineLvl w:val="3"/>
            </w:pPr>
            <w:proofErr w:type="gramStart"/>
            <w:r w:rsidRPr="008D15B4">
              <w:t xml:space="preserve">Расходы на выплаты персоналу в целях обеспечения выполнения функций государственными </w:t>
            </w:r>
            <w:r w:rsidRPr="008D15B4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  <w:r w:rsidRPr="00070416">
              <w:t>)</w:t>
            </w:r>
            <w:proofErr w:type="gramEnd"/>
          </w:p>
        </w:tc>
        <w:tc>
          <w:tcPr>
            <w:tcW w:w="1701" w:type="dxa"/>
          </w:tcPr>
          <w:p w:rsidR="00F950AA" w:rsidRPr="00070416" w:rsidRDefault="00F950AA" w:rsidP="00273A1F"/>
          <w:p w:rsidR="00F950AA" w:rsidRPr="00070416" w:rsidRDefault="00F950AA" w:rsidP="00273A1F">
            <w:r w:rsidRPr="00070416">
              <w:t>39 2 01 92010</w:t>
            </w:r>
          </w:p>
        </w:tc>
        <w:tc>
          <w:tcPr>
            <w:tcW w:w="708" w:type="dxa"/>
          </w:tcPr>
          <w:p w:rsidR="00F950AA" w:rsidRPr="00070416" w:rsidRDefault="00F950AA" w:rsidP="00273A1F">
            <w:pPr>
              <w:jc w:val="center"/>
            </w:pPr>
          </w:p>
          <w:p w:rsidR="00F950AA" w:rsidRPr="00070416" w:rsidRDefault="00F950AA" w:rsidP="00273A1F">
            <w:pPr>
              <w:jc w:val="center"/>
            </w:pPr>
            <w:r>
              <w:t>1</w:t>
            </w:r>
            <w:r w:rsidRPr="00070416">
              <w:t>00</w:t>
            </w:r>
          </w:p>
        </w:tc>
        <w:tc>
          <w:tcPr>
            <w:tcW w:w="567" w:type="dxa"/>
          </w:tcPr>
          <w:p w:rsidR="00F950AA" w:rsidRPr="00070416" w:rsidRDefault="00F950AA" w:rsidP="00273A1F">
            <w:pPr>
              <w:jc w:val="center"/>
            </w:pPr>
          </w:p>
          <w:p w:rsidR="00F950AA" w:rsidRPr="00070416" w:rsidRDefault="00F950AA" w:rsidP="00273A1F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F950AA" w:rsidRPr="00070416" w:rsidRDefault="00F950AA" w:rsidP="00273A1F">
            <w:pPr>
              <w:jc w:val="center"/>
              <w:rPr>
                <w:bCs/>
              </w:rPr>
            </w:pPr>
          </w:p>
          <w:p w:rsidR="00F950AA" w:rsidRPr="00070416" w:rsidRDefault="00F950AA" w:rsidP="00273A1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>
              <w:rPr>
                <w:bCs/>
              </w:rPr>
              <w:t>11,4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273A1F">
            <w:r w:rsidRPr="00422E42">
              <w:t xml:space="preserve">Расходы на обеспечение функций государственных органов </w:t>
            </w:r>
          </w:p>
          <w:p w:rsidR="00F950AA" w:rsidRPr="00422E42" w:rsidRDefault="00F950AA" w:rsidP="00273A1F">
            <w:pPr>
              <w:autoSpaceDE w:val="0"/>
              <w:autoSpaceDN w:val="0"/>
              <w:adjustRightInd w:val="0"/>
              <w:outlineLvl w:val="3"/>
            </w:pP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F950AA" w:rsidRPr="00422E42" w:rsidRDefault="00F950AA" w:rsidP="00273A1F"/>
          <w:p w:rsidR="00F950AA" w:rsidRPr="00422E42" w:rsidRDefault="00F950AA" w:rsidP="00273A1F">
            <w:r w:rsidRPr="00422E42">
              <w:t>39 2 01 92010</w:t>
            </w:r>
          </w:p>
        </w:tc>
        <w:tc>
          <w:tcPr>
            <w:tcW w:w="708" w:type="dxa"/>
          </w:tcPr>
          <w:p w:rsidR="00F950AA" w:rsidRPr="00422E42" w:rsidRDefault="00F950AA" w:rsidP="00273A1F">
            <w:pPr>
              <w:jc w:val="center"/>
            </w:pPr>
          </w:p>
          <w:p w:rsidR="00F950AA" w:rsidRPr="00422E42" w:rsidRDefault="00F950AA" w:rsidP="00273A1F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F950AA" w:rsidRPr="00422E42" w:rsidRDefault="00F950AA" w:rsidP="00273A1F">
            <w:pPr>
              <w:jc w:val="center"/>
            </w:pPr>
          </w:p>
          <w:p w:rsidR="00F950AA" w:rsidRPr="00422E42" w:rsidRDefault="00F950AA" w:rsidP="00273A1F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F950AA" w:rsidRPr="00422E42" w:rsidRDefault="00F950AA" w:rsidP="00273A1F">
            <w:pPr>
              <w:jc w:val="center"/>
              <w:rPr>
                <w:bCs/>
              </w:rPr>
            </w:pPr>
          </w:p>
          <w:p w:rsidR="00F950AA" w:rsidRPr="00422E42" w:rsidRDefault="00F950AA" w:rsidP="00273A1F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F950AA" w:rsidRPr="00422E42" w:rsidRDefault="00F950AA" w:rsidP="00273A1F">
            <w:pPr>
              <w:jc w:val="center"/>
              <w:rPr>
                <w:bCs/>
              </w:rPr>
            </w:pPr>
          </w:p>
          <w:p w:rsidR="00F950AA" w:rsidRPr="00422E42" w:rsidRDefault="00F950AA" w:rsidP="00273A1F">
            <w:pPr>
              <w:jc w:val="center"/>
              <w:rPr>
                <w:bCs/>
              </w:rPr>
            </w:pPr>
            <w:r>
              <w:rPr>
                <w:bCs/>
              </w:rPr>
              <w:t>485,6</w:t>
            </w:r>
          </w:p>
        </w:tc>
        <w:tc>
          <w:tcPr>
            <w:tcW w:w="992" w:type="dxa"/>
          </w:tcPr>
          <w:p w:rsidR="00F950AA" w:rsidRPr="00422E42" w:rsidRDefault="00F950AA" w:rsidP="00273A1F">
            <w:pPr>
              <w:jc w:val="center"/>
              <w:rPr>
                <w:bCs/>
              </w:rPr>
            </w:pPr>
          </w:p>
          <w:p w:rsidR="00F950AA" w:rsidRPr="00422E42" w:rsidRDefault="00F950AA" w:rsidP="00273A1F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114,0</w:t>
            </w:r>
          </w:p>
        </w:tc>
        <w:tc>
          <w:tcPr>
            <w:tcW w:w="992" w:type="dxa"/>
          </w:tcPr>
          <w:p w:rsidR="00F950AA" w:rsidRPr="00422E42" w:rsidRDefault="00F950AA" w:rsidP="00273A1F">
            <w:pPr>
              <w:jc w:val="center"/>
              <w:rPr>
                <w:bCs/>
              </w:rPr>
            </w:pPr>
          </w:p>
          <w:p w:rsidR="00F950AA" w:rsidRPr="00422E42" w:rsidRDefault="00F950AA" w:rsidP="00273A1F">
            <w:pPr>
              <w:jc w:val="center"/>
              <w:rPr>
                <w:bCs/>
              </w:rPr>
            </w:pPr>
            <w:r w:rsidRPr="00422E42">
              <w:rPr>
                <w:bCs/>
              </w:rPr>
              <w:t>81,0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r w:rsidRPr="00422E42">
              <w:t xml:space="preserve">Расходы на обеспечение функций государственных органов 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бюджетные ассигнования)</w:t>
            </w:r>
          </w:p>
        </w:tc>
        <w:tc>
          <w:tcPr>
            <w:tcW w:w="1701" w:type="dxa"/>
          </w:tcPr>
          <w:p w:rsidR="00F950AA" w:rsidRPr="00422E42" w:rsidRDefault="00F950AA" w:rsidP="00804192"/>
          <w:p w:rsidR="00F950AA" w:rsidRPr="00422E42" w:rsidRDefault="00F950AA" w:rsidP="00804192">
            <w:r w:rsidRPr="00422E42">
              <w:t>39 2 01 92010</w:t>
            </w:r>
          </w:p>
        </w:tc>
        <w:tc>
          <w:tcPr>
            <w:tcW w:w="708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800</w:t>
            </w:r>
          </w:p>
        </w:tc>
        <w:tc>
          <w:tcPr>
            <w:tcW w:w="567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24,0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3,0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10,0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1.2.2.</w:t>
            </w: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</w:t>
            </w:r>
            <w:r w:rsidRPr="00422E42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F950AA" w:rsidRPr="00422E42" w:rsidRDefault="00F950AA" w:rsidP="00804192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10,0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10,0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rPr>
                <w:b/>
                <w:bCs/>
              </w:rPr>
            </w:pPr>
            <w:r w:rsidRPr="00422E42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  <w:rPr>
                <w:highlight w:val="yellow"/>
              </w:rPr>
            </w:pPr>
            <w:r w:rsidRPr="00422E42">
              <w:t>39 2 02 91430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993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 xml:space="preserve"> </w:t>
            </w: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t>5,0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5,0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5,0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22E42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F950AA" w:rsidRPr="00422E42" w:rsidRDefault="00F950AA" w:rsidP="00804192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  <w:rPr>
                <w:highlight w:val="yellow"/>
              </w:rPr>
            </w:pPr>
            <w:r w:rsidRPr="00422E42">
              <w:t>39 2 02 91450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03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10</w:t>
            </w:r>
          </w:p>
        </w:tc>
        <w:tc>
          <w:tcPr>
            <w:tcW w:w="993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t>5,0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5,0</w:t>
            </w:r>
          </w:p>
        </w:tc>
        <w:tc>
          <w:tcPr>
            <w:tcW w:w="992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5,0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1.2.3.</w:t>
            </w: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  <w:iCs/>
              </w:rPr>
              <w:t xml:space="preserve">Основное мероприятие  «Организация </w:t>
            </w:r>
            <w:proofErr w:type="spellStart"/>
            <w:r w:rsidRPr="00422E42">
              <w:rPr>
                <w:b/>
                <w:iCs/>
              </w:rPr>
              <w:t>культурно-досуговых</w:t>
            </w:r>
            <w:proofErr w:type="spellEnd"/>
            <w:r w:rsidRPr="00422E42">
              <w:rPr>
                <w:b/>
                <w:iCs/>
              </w:rPr>
              <w:t xml:space="preserve"> </w:t>
            </w:r>
            <w:r w:rsidRPr="00422E42">
              <w:rPr>
                <w:b/>
                <w:iCs/>
              </w:rPr>
              <w:lastRenderedPageBreak/>
              <w:t>учреждений »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  <w:rPr>
                <w:highlight w:val="yellow"/>
              </w:rPr>
            </w:pPr>
            <w:r w:rsidRPr="00422E42">
              <w:rPr>
                <w:b/>
              </w:rPr>
              <w:lastRenderedPageBreak/>
              <w:t>39 2 04 00000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  <w:lang w:val="en-US"/>
              </w:rPr>
            </w:pPr>
            <w:r w:rsidRPr="00422E42">
              <w:rPr>
                <w:b/>
                <w:bCs/>
              </w:rPr>
              <w:t>2199,9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1657,8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A69BB">
            <w:pPr>
              <w:jc w:val="center"/>
              <w:rPr>
                <w:b/>
                <w:bCs/>
                <w:lang w:val="en-US"/>
              </w:rPr>
            </w:pPr>
            <w:r w:rsidRPr="00422E42">
              <w:rPr>
                <w:b/>
                <w:bCs/>
              </w:rPr>
              <w:t>160</w:t>
            </w:r>
            <w:r>
              <w:rPr>
                <w:b/>
                <w:bCs/>
              </w:rPr>
              <w:t>0</w:t>
            </w:r>
            <w:r w:rsidRPr="00422E42">
              <w:rPr>
                <w:b/>
                <w:bCs/>
              </w:rPr>
              <w:t>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муниципальных учреждений (ДК и клубы)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  <w:rPr>
                <w:lang w:val="en-US"/>
              </w:rPr>
            </w:pPr>
            <w:r w:rsidRPr="00422E42">
              <w:t>39 2 04 00610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  <w:rPr>
                <w:lang w:val="en-US"/>
              </w:rPr>
            </w:pPr>
            <w:r w:rsidRPr="00422E42">
              <w:t>500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rPr>
                <w:lang w:val="en-US"/>
              </w:rPr>
              <w:t>0</w:t>
            </w:r>
            <w:r w:rsidRPr="00422E42">
              <w:t>8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993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1499,9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1627,5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1561,6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муниципальных учреждений (ДК и клубы)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  <w:rPr>
                <w:lang w:val="en-US"/>
              </w:rPr>
            </w:pPr>
            <w:r w:rsidRPr="00422E42">
              <w:t>39 2 04 00610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  <w:rPr>
                <w:lang w:val="en-US"/>
              </w:rPr>
            </w:pPr>
            <w:r w:rsidRPr="00422E42">
              <w:t>2</w:t>
            </w:r>
            <w:r w:rsidRPr="00422E42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rPr>
                <w:lang w:val="en-US"/>
              </w:rPr>
              <w:t>0</w:t>
            </w:r>
            <w:r w:rsidRPr="00422E42">
              <w:t>8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993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700,0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</w:pPr>
            <w:r>
              <w:t>30,3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</w:pPr>
            <w:r>
              <w:t>38</w:t>
            </w:r>
            <w:r w:rsidRPr="00422E42">
              <w:t>,4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1.2.4.</w:t>
            </w: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rPr>
                <w:b/>
                <w:highlight w:val="yellow"/>
              </w:rPr>
            </w:pPr>
            <w:r w:rsidRPr="00422E42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</w:rPr>
            </w:pPr>
          </w:p>
          <w:p w:rsidR="00F950AA" w:rsidRPr="00422E42" w:rsidRDefault="00F950AA" w:rsidP="00EC7ED5">
            <w:pPr>
              <w:jc w:val="center"/>
              <w:rPr>
                <w:b/>
              </w:rPr>
            </w:pPr>
            <w:r w:rsidRPr="00422E42">
              <w:rPr>
                <w:b/>
              </w:rPr>
              <w:t>100,0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</w:rPr>
            </w:pPr>
          </w:p>
          <w:p w:rsidR="00F950AA" w:rsidRPr="00422E42" w:rsidRDefault="00F950AA" w:rsidP="004D5A9B">
            <w:pPr>
              <w:jc w:val="center"/>
              <w:rPr>
                <w:b/>
              </w:rPr>
            </w:pPr>
            <w:r w:rsidRPr="00422E42">
              <w:rPr>
                <w:b/>
              </w:rPr>
              <w:t>32,1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</w:p>
          <w:p w:rsidR="00F950AA" w:rsidRPr="00422E42" w:rsidRDefault="00F950AA" w:rsidP="00804192">
            <w:pPr>
              <w:jc w:val="center"/>
              <w:rPr>
                <w:b/>
              </w:rPr>
            </w:pPr>
          </w:p>
          <w:p w:rsidR="00F950AA" w:rsidRPr="00422E42" w:rsidRDefault="00F950AA" w:rsidP="004D5A9B">
            <w:pPr>
              <w:jc w:val="center"/>
              <w:rPr>
                <w:b/>
              </w:rPr>
            </w:pPr>
            <w:r w:rsidRPr="00422E42">
              <w:rPr>
                <w:b/>
              </w:rPr>
              <w:t>40,0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t xml:space="preserve">Доплаты к пенсиям муниципальных служащих </w:t>
            </w:r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  <w:rPr>
                <w:highlight w:val="yellow"/>
              </w:rPr>
            </w:pPr>
            <w:r w:rsidRPr="00422E42">
              <w:t>39 2 05 00000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300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10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993" w:type="dxa"/>
            <w:vAlign w:val="center"/>
          </w:tcPr>
          <w:p w:rsidR="00F950AA" w:rsidRPr="00422E42" w:rsidRDefault="00F950AA" w:rsidP="00EC7ED5">
            <w:pPr>
              <w:jc w:val="center"/>
            </w:pPr>
            <w:r w:rsidRPr="00422E42">
              <w:t>100,0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4D5A9B">
            <w:pPr>
              <w:jc w:val="center"/>
            </w:pPr>
            <w:r w:rsidRPr="00422E42">
              <w:t>32,1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4D5A9B">
            <w:pPr>
              <w:jc w:val="center"/>
            </w:pPr>
            <w:r w:rsidRPr="00422E42">
              <w:t>40,0</w:t>
            </w:r>
          </w:p>
        </w:tc>
      </w:tr>
      <w:tr w:rsidR="00F950AA" w:rsidRPr="00422E42" w:rsidTr="00804192">
        <w:trPr>
          <w:trHeight w:val="1728"/>
        </w:trPr>
        <w:tc>
          <w:tcPr>
            <w:tcW w:w="957" w:type="dxa"/>
          </w:tcPr>
          <w:p w:rsidR="00F950AA" w:rsidRPr="00422E42" w:rsidRDefault="00F950AA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1.2.5.</w:t>
            </w:r>
          </w:p>
          <w:p w:rsidR="00F950AA" w:rsidRPr="00422E42" w:rsidRDefault="00F950AA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</w:rPr>
              <w:t>Основное мероприятие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141,9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8,0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6,0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 xml:space="preserve">Выполнение других расходных обязательств </w:t>
            </w: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13</w:t>
            </w:r>
          </w:p>
        </w:tc>
        <w:tc>
          <w:tcPr>
            <w:tcW w:w="993" w:type="dxa"/>
            <w:vAlign w:val="center"/>
          </w:tcPr>
          <w:p w:rsidR="00F950AA" w:rsidRPr="00422E42" w:rsidRDefault="00F950AA" w:rsidP="00EC7ED5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Выполнение других расходных обязательств</w:t>
            </w:r>
            <w:r w:rsidRPr="00422E42"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500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13</w:t>
            </w:r>
          </w:p>
        </w:tc>
        <w:tc>
          <w:tcPr>
            <w:tcW w:w="993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128,9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 xml:space="preserve"> 0,0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 xml:space="preserve"> 0,0</w:t>
            </w:r>
          </w:p>
        </w:tc>
      </w:tr>
      <w:tr w:rsidR="00F950AA" w:rsidRPr="00422E42" w:rsidTr="00EC7ED5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bottom"/>
          </w:tcPr>
          <w:p w:rsidR="00F950AA" w:rsidRPr="00422E42" w:rsidRDefault="00F950AA" w:rsidP="00A161F3">
            <w:pPr>
              <w:autoSpaceDE w:val="0"/>
              <w:autoSpaceDN w:val="0"/>
              <w:adjustRightInd w:val="0"/>
              <w:outlineLvl w:val="3"/>
            </w:pPr>
            <w:r w:rsidRPr="00422E4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F950AA" w:rsidRPr="00422E42" w:rsidRDefault="00F950AA" w:rsidP="00EC7ED5">
            <w:pPr>
              <w:jc w:val="center"/>
              <w:rPr>
                <w:color w:val="FF0000"/>
              </w:rPr>
            </w:pPr>
            <w:r w:rsidRPr="00422E42">
              <w:t>39 2 07 90850</w:t>
            </w:r>
          </w:p>
        </w:tc>
        <w:tc>
          <w:tcPr>
            <w:tcW w:w="708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04</w:t>
            </w:r>
          </w:p>
        </w:tc>
        <w:tc>
          <w:tcPr>
            <w:tcW w:w="567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12</w:t>
            </w:r>
          </w:p>
        </w:tc>
        <w:tc>
          <w:tcPr>
            <w:tcW w:w="993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3,0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</w:pPr>
            <w:r w:rsidRPr="00422E42">
              <w:t>1,0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1.2.6.</w:t>
            </w: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22E4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F950AA" w:rsidRPr="00422E42" w:rsidRDefault="00F950A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39 2 10 00000</w:t>
            </w:r>
          </w:p>
        </w:tc>
        <w:tc>
          <w:tcPr>
            <w:tcW w:w="708" w:type="dxa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567" w:type="dxa"/>
          </w:tcPr>
          <w:p w:rsidR="00F950AA" w:rsidRPr="00422E42" w:rsidRDefault="00F950AA" w:rsidP="00804192">
            <w:pPr>
              <w:jc w:val="center"/>
            </w:pPr>
          </w:p>
        </w:tc>
        <w:tc>
          <w:tcPr>
            <w:tcW w:w="567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r w:rsidRPr="00422E42">
              <w:t xml:space="preserve">Расходы на осуществление первичного воинского учета на территориях, где </w:t>
            </w:r>
            <w:r w:rsidRPr="00422E42"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08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02</w:t>
            </w:r>
          </w:p>
        </w:tc>
        <w:tc>
          <w:tcPr>
            <w:tcW w:w="567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F950AA" w:rsidRPr="00422E42" w:rsidRDefault="00F950AA" w:rsidP="00804192">
            <w:pPr>
              <w:jc w:val="center"/>
            </w:pPr>
            <w:r>
              <w:lastRenderedPageBreak/>
              <w:t>122,8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</w:pPr>
            <w:r>
              <w:t>136,6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804192">
            <w:pPr>
              <w:jc w:val="center"/>
            </w:pPr>
            <w:r>
              <w:t>150,6</w:t>
            </w:r>
          </w:p>
        </w:tc>
      </w:tr>
      <w:tr w:rsidR="00F950AA" w:rsidRPr="00422E42" w:rsidTr="00804192">
        <w:trPr>
          <w:trHeight w:val="459"/>
        </w:trPr>
        <w:tc>
          <w:tcPr>
            <w:tcW w:w="957" w:type="dxa"/>
          </w:tcPr>
          <w:p w:rsidR="00F950AA" w:rsidRPr="00422E42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950AA" w:rsidRPr="00422E42" w:rsidRDefault="00F950AA" w:rsidP="00804192">
            <w:r w:rsidRPr="00422E42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08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</w:p>
          <w:p w:rsidR="00F950AA" w:rsidRPr="00422E42" w:rsidRDefault="00F950AA" w:rsidP="00804192">
            <w:pPr>
              <w:jc w:val="center"/>
            </w:pPr>
            <w:r w:rsidRPr="00422E42">
              <w:t>02</w:t>
            </w:r>
          </w:p>
        </w:tc>
        <w:tc>
          <w:tcPr>
            <w:tcW w:w="567" w:type="dxa"/>
          </w:tcPr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</w:p>
          <w:p w:rsidR="00F950AA" w:rsidRPr="00422E42" w:rsidRDefault="00F950AA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F950AA" w:rsidRPr="00422E42" w:rsidRDefault="00F950AA" w:rsidP="00A66326">
            <w:pPr>
              <w:jc w:val="center"/>
            </w:pPr>
            <w:r w:rsidRPr="00422E42">
              <w:t>1</w:t>
            </w:r>
            <w:r>
              <w:t>3</w:t>
            </w:r>
            <w:r w:rsidRPr="00422E42">
              <w:t>,2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4D5A9B">
            <w:pPr>
              <w:jc w:val="center"/>
            </w:pPr>
            <w:r>
              <w:t>13,2</w:t>
            </w:r>
          </w:p>
        </w:tc>
        <w:tc>
          <w:tcPr>
            <w:tcW w:w="992" w:type="dxa"/>
            <w:vAlign w:val="center"/>
          </w:tcPr>
          <w:p w:rsidR="00F950AA" w:rsidRPr="00422E42" w:rsidRDefault="00F950AA" w:rsidP="004D5A9B">
            <w:pPr>
              <w:jc w:val="center"/>
            </w:pPr>
            <w:r>
              <w:t>13,2</w:t>
            </w:r>
          </w:p>
        </w:tc>
      </w:tr>
    </w:tbl>
    <w:p w:rsidR="00FC652C" w:rsidRPr="00422E42" w:rsidRDefault="00FC652C" w:rsidP="00F31D03">
      <w:pPr>
        <w:jc w:val="right"/>
      </w:pPr>
    </w:p>
    <w:p w:rsidR="00920728" w:rsidRPr="00422E42" w:rsidRDefault="00920728" w:rsidP="00F31D03">
      <w:pPr>
        <w:jc w:val="right"/>
      </w:pPr>
    </w:p>
    <w:p w:rsidR="00920728" w:rsidRPr="00422E42" w:rsidRDefault="00920728" w:rsidP="00F31D03">
      <w:pPr>
        <w:jc w:val="right"/>
      </w:pPr>
    </w:p>
    <w:p w:rsidR="00920728" w:rsidRPr="00422E42" w:rsidRDefault="00920728" w:rsidP="00F31D03">
      <w:pPr>
        <w:jc w:val="right"/>
      </w:pPr>
    </w:p>
    <w:p w:rsidR="00920728" w:rsidRPr="00422E42" w:rsidRDefault="00920728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D59D7" w:rsidRDefault="00DD59D7" w:rsidP="00F31D03">
      <w:pPr>
        <w:jc w:val="right"/>
      </w:pPr>
    </w:p>
    <w:p w:rsidR="00DD59D7" w:rsidRDefault="00DD59D7" w:rsidP="00F31D03">
      <w:pPr>
        <w:jc w:val="right"/>
      </w:pPr>
    </w:p>
    <w:p w:rsidR="00DD59D7" w:rsidRDefault="00DD59D7" w:rsidP="00F31D03">
      <w:pPr>
        <w:jc w:val="right"/>
      </w:pPr>
    </w:p>
    <w:p w:rsidR="00DD59D7" w:rsidRDefault="00DD59D7" w:rsidP="00F31D03">
      <w:pPr>
        <w:jc w:val="right"/>
      </w:pPr>
    </w:p>
    <w:p w:rsidR="00DD59D7" w:rsidRDefault="00DD59D7" w:rsidP="00F31D03">
      <w:pPr>
        <w:jc w:val="right"/>
      </w:pPr>
    </w:p>
    <w:p w:rsidR="00DD59D7" w:rsidRDefault="00DD59D7" w:rsidP="00F31D03">
      <w:pPr>
        <w:jc w:val="right"/>
      </w:pPr>
    </w:p>
    <w:p w:rsidR="00DD59D7" w:rsidRDefault="00DD59D7" w:rsidP="00F31D03">
      <w:pPr>
        <w:jc w:val="right"/>
      </w:pPr>
    </w:p>
    <w:p w:rsidR="00DD59D7" w:rsidRDefault="00DD59D7" w:rsidP="00F31D03">
      <w:pPr>
        <w:jc w:val="right"/>
      </w:pPr>
    </w:p>
    <w:p w:rsidR="00854E35" w:rsidRDefault="00854E35" w:rsidP="00920728">
      <w:pPr>
        <w:jc w:val="right"/>
      </w:pPr>
    </w:p>
    <w:p w:rsidR="00854E35" w:rsidRDefault="00854E35" w:rsidP="00920728">
      <w:pPr>
        <w:jc w:val="right"/>
      </w:pPr>
    </w:p>
    <w:p w:rsidR="00854E35" w:rsidRDefault="00854E35" w:rsidP="00920728">
      <w:pPr>
        <w:jc w:val="right"/>
      </w:pPr>
    </w:p>
    <w:p w:rsidR="00854E35" w:rsidRDefault="00854E35" w:rsidP="00920728">
      <w:pPr>
        <w:jc w:val="right"/>
      </w:pPr>
    </w:p>
    <w:p w:rsidR="00854E35" w:rsidRDefault="00854E35" w:rsidP="00920728">
      <w:pPr>
        <w:jc w:val="right"/>
      </w:pPr>
    </w:p>
    <w:p w:rsidR="00854E35" w:rsidRDefault="00854E35" w:rsidP="00920728">
      <w:pPr>
        <w:jc w:val="right"/>
      </w:pPr>
    </w:p>
    <w:p w:rsidR="00F31D03" w:rsidRPr="00422E42" w:rsidRDefault="002F5990" w:rsidP="00920728">
      <w:pPr>
        <w:jc w:val="right"/>
      </w:pPr>
      <w:r w:rsidRPr="00422E42">
        <w:t xml:space="preserve">Приложение </w:t>
      </w:r>
      <w:r w:rsidR="007C5AAD" w:rsidRPr="00422E42">
        <w:t>6</w:t>
      </w:r>
    </w:p>
    <w:p w:rsidR="00920728" w:rsidRPr="00422E42" w:rsidRDefault="00920728" w:rsidP="00920728">
      <w:pPr>
        <w:jc w:val="right"/>
      </w:pPr>
      <w:r w:rsidRPr="00422E42">
        <w:t xml:space="preserve">к решению Совета народных </w:t>
      </w:r>
      <w:r w:rsidR="00F31D03" w:rsidRPr="00422E42">
        <w:t xml:space="preserve">депутатов </w:t>
      </w:r>
    </w:p>
    <w:p w:rsidR="00F31D03" w:rsidRPr="00422E42" w:rsidRDefault="00C12941" w:rsidP="00920728">
      <w:pPr>
        <w:ind w:left="6237"/>
        <w:jc w:val="right"/>
      </w:pPr>
      <w:proofErr w:type="spellStart"/>
      <w:r w:rsidRPr="00422E42">
        <w:rPr>
          <w:bCs/>
        </w:rPr>
        <w:t>Филоновского</w:t>
      </w:r>
      <w:proofErr w:type="spellEnd"/>
      <w:r w:rsidR="00F31D03" w:rsidRPr="00422E42">
        <w:t xml:space="preserve"> сельского поселения</w:t>
      </w:r>
    </w:p>
    <w:p w:rsidR="00F31D03" w:rsidRPr="00422E42" w:rsidRDefault="00854E35" w:rsidP="00F31D03">
      <w:pPr>
        <w:jc w:val="right"/>
      </w:pPr>
      <w:r w:rsidRPr="00422E42">
        <w:t xml:space="preserve">от   </w:t>
      </w:r>
      <w:r>
        <w:t>_______</w:t>
      </w:r>
      <w:r w:rsidRPr="00422E42">
        <w:t xml:space="preserve"> № </w:t>
      </w:r>
      <w:r>
        <w:t>___</w:t>
      </w:r>
    </w:p>
    <w:p w:rsidR="00F31D03" w:rsidRPr="00422E42" w:rsidRDefault="00F31D03" w:rsidP="00F31D03">
      <w:pPr>
        <w:jc w:val="center"/>
        <w:rPr>
          <w:b/>
          <w:bCs/>
        </w:rPr>
      </w:pPr>
      <w:r w:rsidRPr="00422E42">
        <w:rPr>
          <w:b/>
          <w:bCs/>
        </w:rPr>
        <w:t xml:space="preserve">Распределение бюджетных ассигнований на исполнение </w:t>
      </w:r>
      <w:r w:rsidRPr="00422E42">
        <w:rPr>
          <w:b/>
          <w:bCs/>
        </w:rPr>
        <w:br/>
        <w:t xml:space="preserve">публичных нормативных обязательств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  <w:bCs/>
        </w:rPr>
        <w:t xml:space="preserve"> сель</w:t>
      </w:r>
      <w:r w:rsidR="002F5990" w:rsidRPr="00422E42">
        <w:rPr>
          <w:b/>
          <w:bCs/>
        </w:rPr>
        <w:t xml:space="preserve">ского поселения на </w:t>
      </w:r>
      <w:r w:rsidR="00BC1146" w:rsidRPr="00422E42">
        <w:rPr>
          <w:b/>
          <w:bCs/>
        </w:rPr>
        <w:t>202</w:t>
      </w:r>
      <w:r w:rsidR="00A01796" w:rsidRPr="00422E42">
        <w:rPr>
          <w:b/>
          <w:bCs/>
        </w:rPr>
        <w:t>4</w:t>
      </w:r>
      <w:r w:rsidRPr="00422E42">
        <w:rPr>
          <w:b/>
          <w:bCs/>
        </w:rPr>
        <w:t xml:space="preserve"> год и</w:t>
      </w:r>
      <w:r w:rsidR="002F5990" w:rsidRPr="00422E42">
        <w:rPr>
          <w:b/>
          <w:bCs/>
        </w:rPr>
        <w:t xml:space="preserve"> на плановый период 202</w:t>
      </w:r>
      <w:r w:rsidR="00A01796" w:rsidRPr="00422E42">
        <w:rPr>
          <w:b/>
          <w:bCs/>
        </w:rPr>
        <w:t>5</w:t>
      </w:r>
      <w:r w:rsidR="002F5990" w:rsidRPr="00422E42">
        <w:rPr>
          <w:b/>
          <w:bCs/>
        </w:rPr>
        <w:t xml:space="preserve"> и 202</w:t>
      </w:r>
      <w:r w:rsidR="00A01796" w:rsidRPr="00422E42">
        <w:rPr>
          <w:b/>
          <w:bCs/>
        </w:rPr>
        <w:t>6</w:t>
      </w:r>
      <w:r w:rsidRPr="00422E42">
        <w:rPr>
          <w:b/>
          <w:bCs/>
        </w:rPr>
        <w:t xml:space="preserve"> годов</w:t>
      </w:r>
    </w:p>
    <w:p w:rsidR="00F31D03" w:rsidRPr="00422E42" w:rsidRDefault="00F31D03" w:rsidP="00F31D03">
      <w:pPr>
        <w:jc w:val="center"/>
        <w:rPr>
          <w:b/>
          <w:bCs/>
        </w:rPr>
      </w:pPr>
    </w:p>
    <w:p w:rsidR="00F31D03" w:rsidRPr="00422E42" w:rsidRDefault="00F31D03" w:rsidP="002F5990">
      <w:pPr>
        <w:jc w:val="right"/>
      </w:pPr>
      <w:r w:rsidRPr="00422E42">
        <w:t xml:space="preserve">                                                                                                                            Сумма (тыс. рублей)</w:t>
      </w:r>
    </w:p>
    <w:tbl>
      <w:tblPr>
        <w:tblW w:w="4756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418"/>
        <w:gridCol w:w="710"/>
        <w:gridCol w:w="567"/>
        <w:gridCol w:w="710"/>
        <w:gridCol w:w="1132"/>
        <w:gridCol w:w="991"/>
        <w:gridCol w:w="851"/>
      </w:tblGrid>
      <w:tr w:rsidR="00F31D03" w:rsidRPr="00422E42" w:rsidTr="002F5990">
        <w:tc>
          <w:tcPr>
            <w:tcW w:w="1738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Наименование</w:t>
            </w:r>
          </w:p>
        </w:tc>
        <w:tc>
          <w:tcPr>
            <w:tcW w:w="725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ЦСР</w:t>
            </w: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ВР</w:t>
            </w:r>
          </w:p>
        </w:tc>
        <w:tc>
          <w:tcPr>
            <w:tcW w:w="290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proofErr w:type="spellStart"/>
            <w:r w:rsidRPr="00422E4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22E42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9" w:type="pct"/>
            <w:vAlign w:val="bottom"/>
          </w:tcPr>
          <w:p w:rsidR="006F157D" w:rsidRPr="00422E42" w:rsidRDefault="00BC1146" w:rsidP="006F157D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202</w:t>
            </w:r>
            <w:r w:rsidR="00A01796" w:rsidRPr="00422E42">
              <w:rPr>
                <w:b/>
                <w:bCs/>
              </w:rPr>
              <w:t>3</w:t>
            </w:r>
            <w:r w:rsidR="00F31D03" w:rsidRPr="00422E42">
              <w:rPr>
                <w:b/>
                <w:bCs/>
              </w:rPr>
              <w:t xml:space="preserve"> </w:t>
            </w:r>
          </w:p>
          <w:p w:rsidR="00F31D03" w:rsidRPr="00422E42" w:rsidRDefault="00F31D03" w:rsidP="006F157D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год</w:t>
            </w:r>
          </w:p>
        </w:tc>
        <w:tc>
          <w:tcPr>
            <w:tcW w:w="507" w:type="pct"/>
            <w:vAlign w:val="bottom"/>
          </w:tcPr>
          <w:p w:rsidR="00F31D03" w:rsidRPr="00422E42" w:rsidRDefault="00F31D03" w:rsidP="00A01796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20</w:t>
            </w:r>
            <w:r w:rsidR="006F157D" w:rsidRPr="00422E42">
              <w:rPr>
                <w:b/>
                <w:bCs/>
              </w:rPr>
              <w:t>2</w:t>
            </w:r>
            <w:r w:rsidR="00A01796" w:rsidRPr="00422E42">
              <w:rPr>
                <w:b/>
                <w:bCs/>
              </w:rPr>
              <w:t>4</w:t>
            </w:r>
            <w:r w:rsidRPr="00422E42">
              <w:rPr>
                <w:b/>
                <w:bCs/>
              </w:rPr>
              <w:t xml:space="preserve"> год</w:t>
            </w:r>
          </w:p>
        </w:tc>
        <w:tc>
          <w:tcPr>
            <w:tcW w:w="435" w:type="pct"/>
            <w:vAlign w:val="bottom"/>
          </w:tcPr>
          <w:p w:rsidR="00F31D03" w:rsidRPr="00422E42" w:rsidRDefault="00F31D03" w:rsidP="00A01796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202</w:t>
            </w:r>
            <w:r w:rsidR="00A01796" w:rsidRPr="00422E42">
              <w:rPr>
                <w:b/>
                <w:bCs/>
              </w:rPr>
              <w:t>5</w:t>
            </w:r>
            <w:r w:rsidRPr="00422E42">
              <w:rPr>
                <w:b/>
                <w:bCs/>
              </w:rPr>
              <w:t xml:space="preserve"> год</w:t>
            </w:r>
          </w:p>
        </w:tc>
      </w:tr>
      <w:tr w:rsidR="00F31D03" w:rsidRPr="00422E42" w:rsidTr="002F5990">
        <w:tc>
          <w:tcPr>
            <w:tcW w:w="1738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2</w:t>
            </w:r>
          </w:p>
        </w:tc>
        <w:tc>
          <w:tcPr>
            <w:tcW w:w="725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3</w:t>
            </w:r>
          </w:p>
        </w:tc>
        <w:tc>
          <w:tcPr>
            <w:tcW w:w="363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4</w:t>
            </w:r>
          </w:p>
        </w:tc>
        <w:tc>
          <w:tcPr>
            <w:tcW w:w="290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5</w:t>
            </w: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6</w:t>
            </w:r>
          </w:p>
        </w:tc>
        <w:tc>
          <w:tcPr>
            <w:tcW w:w="579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7</w:t>
            </w:r>
          </w:p>
        </w:tc>
        <w:tc>
          <w:tcPr>
            <w:tcW w:w="507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8</w:t>
            </w:r>
          </w:p>
        </w:tc>
        <w:tc>
          <w:tcPr>
            <w:tcW w:w="435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9</w:t>
            </w:r>
          </w:p>
        </w:tc>
      </w:tr>
      <w:tr w:rsidR="00F31D03" w:rsidRPr="00422E42" w:rsidTr="002F5990">
        <w:tc>
          <w:tcPr>
            <w:tcW w:w="1738" w:type="pct"/>
          </w:tcPr>
          <w:p w:rsidR="00F31D03" w:rsidRPr="00422E42" w:rsidRDefault="00F31D03" w:rsidP="002F5990">
            <w:pPr>
              <w:rPr>
                <w:b/>
              </w:rPr>
            </w:pPr>
            <w:r w:rsidRPr="00422E42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C12941" w:rsidRPr="00422E42">
              <w:rPr>
                <w:b/>
                <w:bCs/>
              </w:rPr>
              <w:t>Филоновского</w:t>
            </w:r>
            <w:proofErr w:type="spellEnd"/>
            <w:r w:rsidRPr="00422E42">
              <w:rPr>
                <w:b/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b/>
                <w:color w:val="000000"/>
              </w:rPr>
              <w:t>муниципального</w:t>
            </w:r>
            <w:proofErr w:type="gramEnd"/>
            <w:r w:rsidRPr="00422E42">
              <w:rPr>
                <w:b/>
                <w:color w:val="000000"/>
              </w:rPr>
              <w:t xml:space="preserve"> района Воронежской области </w:t>
            </w:r>
            <w:r w:rsidR="009D2AE5" w:rsidRPr="00422E42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9D2AE5" w:rsidRPr="00422E42">
              <w:rPr>
                <w:b/>
                <w:color w:val="000000"/>
              </w:rPr>
              <w:t>Филоновского</w:t>
            </w:r>
            <w:proofErr w:type="spellEnd"/>
            <w:r w:rsidR="009D2AE5" w:rsidRPr="00422E42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25" w:type="pct"/>
            <w:vAlign w:val="center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  <w:r w:rsidRPr="00422E42">
              <w:rPr>
                <w:b/>
              </w:rPr>
              <w:t>39 0 00 00000</w:t>
            </w:r>
          </w:p>
        </w:tc>
        <w:tc>
          <w:tcPr>
            <w:tcW w:w="363" w:type="pct"/>
            <w:vAlign w:val="center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79" w:type="pct"/>
            <w:vAlign w:val="bottom"/>
          </w:tcPr>
          <w:p w:rsidR="00F31D03" w:rsidRPr="00422E42" w:rsidRDefault="007E5D38" w:rsidP="007C5AAD">
            <w:pPr>
              <w:jc w:val="center"/>
              <w:rPr>
                <w:b/>
              </w:rPr>
            </w:pPr>
            <w:r w:rsidRPr="00422E42">
              <w:rPr>
                <w:b/>
              </w:rPr>
              <w:t>91</w:t>
            </w:r>
            <w:r w:rsidR="002F5990" w:rsidRPr="00422E42">
              <w:rPr>
                <w:b/>
              </w:rPr>
              <w:t>,0</w:t>
            </w:r>
          </w:p>
        </w:tc>
        <w:tc>
          <w:tcPr>
            <w:tcW w:w="507" w:type="pct"/>
            <w:vAlign w:val="bottom"/>
          </w:tcPr>
          <w:p w:rsidR="00F31D03" w:rsidRPr="00422E42" w:rsidRDefault="007E5D38" w:rsidP="007C5AAD">
            <w:pPr>
              <w:jc w:val="center"/>
              <w:rPr>
                <w:b/>
              </w:rPr>
            </w:pPr>
            <w:r w:rsidRPr="00422E42">
              <w:rPr>
                <w:b/>
              </w:rPr>
              <w:t>91</w:t>
            </w:r>
            <w:r w:rsidR="00F31D03" w:rsidRPr="00422E42">
              <w:rPr>
                <w:b/>
              </w:rPr>
              <w:t>,0</w:t>
            </w:r>
          </w:p>
        </w:tc>
        <w:tc>
          <w:tcPr>
            <w:tcW w:w="435" w:type="pct"/>
            <w:vAlign w:val="bottom"/>
          </w:tcPr>
          <w:p w:rsidR="00F31D03" w:rsidRPr="00422E42" w:rsidRDefault="007E5D38" w:rsidP="007C5AAD">
            <w:pPr>
              <w:jc w:val="center"/>
              <w:rPr>
                <w:b/>
              </w:rPr>
            </w:pPr>
            <w:r w:rsidRPr="00422E42">
              <w:rPr>
                <w:b/>
              </w:rPr>
              <w:t>91</w:t>
            </w:r>
            <w:r w:rsidR="00F31D03" w:rsidRPr="00422E42">
              <w:rPr>
                <w:b/>
              </w:rPr>
              <w:t>,0</w:t>
            </w:r>
          </w:p>
        </w:tc>
      </w:tr>
      <w:tr w:rsidR="00F31D03" w:rsidRPr="00422E42" w:rsidTr="002F5990">
        <w:tc>
          <w:tcPr>
            <w:tcW w:w="1738" w:type="pct"/>
            <w:vAlign w:val="center"/>
          </w:tcPr>
          <w:p w:rsidR="00F31D03" w:rsidRPr="00422E42" w:rsidRDefault="00F31D03" w:rsidP="002F5990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9D2AE5" w:rsidRPr="00422E42">
              <w:rPr>
                <w:color w:val="000000"/>
              </w:rPr>
              <w:t xml:space="preserve">«Экономическое развитие </w:t>
            </w:r>
            <w:proofErr w:type="spellStart"/>
            <w:r w:rsidR="009D2AE5" w:rsidRPr="00422E42">
              <w:rPr>
                <w:color w:val="000000"/>
              </w:rPr>
              <w:t>Филоновского</w:t>
            </w:r>
            <w:proofErr w:type="spellEnd"/>
            <w:r w:rsidR="009D2AE5"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25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39 2 00 00000</w:t>
            </w:r>
          </w:p>
        </w:tc>
        <w:tc>
          <w:tcPr>
            <w:tcW w:w="363" w:type="pct"/>
            <w:vAlign w:val="center"/>
          </w:tcPr>
          <w:p w:rsidR="00F31D03" w:rsidRPr="00422E42" w:rsidRDefault="00F31D03" w:rsidP="002F5990">
            <w:pPr>
              <w:jc w:val="center"/>
            </w:pPr>
          </w:p>
        </w:tc>
        <w:tc>
          <w:tcPr>
            <w:tcW w:w="290" w:type="pct"/>
            <w:vAlign w:val="center"/>
          </w:tcPr>
          <w:p w:rsidR="00F31D03" w:rsidRPr="00422E42" w:rsidRDefault="00F31D03" w:rsidP="002F5990">
            <w:pPr>
              <w:jc w:val="center"/>
            </w:pP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</w:pPr>
          </w:p>
        </w:tc>
        <w:tc>
          <w:tcPr>
            <w:tcW w:w="579" w:type="pct"/>
            <w:vAlign w:val="bottom"/>
          </w:tcPr>
          <w:p w:rsidR="00F31D03" w:rsidRPr="00422E42" w:rsidRDefault="007E5D38" w:rsidP="007C5AAD">
            <w:pPr>
              <w:jc w:val="center"/>
            </w:pPr>
            <w:r w:rsidRPr="00422E42">
              <w:t>91</w:t>
            </w:r>
            <w:r w:rsidR="002F5990" w:rsidRPr="00422E42">
              <w:t>,0</w:t>
            </w:r>
          </w:p>
        </w:tc>
        <w:tc>
          <w:tcPr>
            <w:tcW w:w="507" w:type="pct"/>
            <w:vAlign w:val="bottom"/>
          </w:tcPr>
          <w:p w:rsidR="00F31D03" w:rsidRPr="00422E42" w:rsidRDefault="007E5D38" w:rsidP="007C5AAD">
            <w:pPr>
              <w:jc w:val="center"/>
            </w:pPr>
            <w:r w:rsidRPr="00422E42">
              <w:t>91</w:t>
            </w:r>
            <w:r w:rsidR="002F5990" w:rsidRPr="00422E42">
              <w:t>,0</w:t>
            </w:r>
          </w:p>
        </w:tc>
        <w:tc>
          <w:tcPr>
            <w:tcW w:w="435" w:type="pct"/>
            <w:vAlign w:val="bottom"/>
          </w:tcPr>
          <w:p w:rsidR="00F31D03" w:rsidRPr="00422E42" w:rsidRDefault="007E5D38" w:rsidP="007C5AAD">
            <w:pPr>
              <w:jc w:val="center"/>
            </w:pPr>
            <w:r w:rsidRPr="00422E42">
              <w:t>91</w:t>
            </w:r>
            <w:r w:rsidR="00F31D03" w:rsidRPr="00422E42">
              <w:t>,0</w:t>
            </w:r>
          </w:p>
        </w:tc>
      </w:tr>
      <w:tr w:rsidR="002F5990" w:rsidRPr="00422E42" w:rsidTr="002F5990">
        <w:tc>
          <w:tcPr>
            <w:tcW w:w="1738" w:type="pct"/>
            <w:vAlign w:val="center"/>
          </w:tcPr>
          <w:p w:rsidR="002F5990" w:rsidRPr="00422E42" w:rsidRDefault="002F5990" w:rsidP="002F5990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25" w:type="pct"/>
            <w:vAlign w:val="center"/>
          </w:tcPr>
          <w:p w:rsidR="002F5990" w:rsidRPr="00422E42" w:rsidRDefault="002F5990" w:rsidP="002F5990">
            <w:pPr>
              <w:jc w:val="center"/>
            </w:pPr>
            <w:r w:rsidRPr="00422E42">
              <w:t>39 2 05 00 00000</w:t>
            </w:r>
          </w:p>
        </w:tc>
        <w:tc>
          <w:tcPr>
            <w:tcW w:w="363" w:type="pct"/>
            <w:vAlign w:val="center"/>
          </w:tcPr>
          <w:p w:rsidR="002F5990" w:rsidRPr="00422E42" w:rsidRDefault="002F5990" w:rsidP="002F5990">
            <w:pPr>
              <w:jc w:val="center"/>
            </w:pPr>
          </w:p>
        </w:tc>
        <w:tc>
          <w:tcPr>
            <w:tcW w:w="290" w:type="pct"/>
            <w:vAlign w:val="center"/>
          </w:tcPr>
          <w:p w:rsidR="002F5990" w:rsidRPr="00422E42" w:rsidRDefault="002F5990" w:rsidP="002F5990">
            <w:pPr>
              <w:jc w:val="center"/>
            </w:pPr>
          </w:p>
        </w:tc>
        <w:tc>
          <w:tcPr>
            <w:tcW w:w="363" w:type="pct"/>
            <w:vAlign w:val="bottom"/>
          </w:tcPr>
          <w:p w:rsidR="002F5990" w:rsidRPr="00422E42" w:rsidRDefault="002F5990" w:rsidP="002F5990">
            <w:pPr>
              <w:jc w:val="center"/>
            </w:pPr>
          </w:p>
        </w:tc>
        <w:tc>
          <w:tcPr>
            <w:tcW w:w="579" w:type="pct"/>
            <w:vAlign w:val="bottom"/>
          </w:tcPr>
          <w:p w:rsidR="002F5990" w:rsidRPr="00422E42" w:rsidRDefault="007E5D38" w:rsidP="007C5AAD">
            <w:pPr>
              <w:jc w:val="center"/>
            </w:pPr>
            <w:r w:rsidRPr="00422E42">
              <w:t>91</w:t>
            </w:r>
            <w:r w:rsidR="002F5990" w:rsidRPr="00422E42">
              <w:t>,0</w:t>
            </w:r>
          </w:p>
        </w:tc>
        <w:tc>
          <w:tcPr>
            <w:tcW w:w="507" w:type="pct"/>
            <w:vAlign w:val="bottom"/>
          </w:tcPr>
          <w:p w:rsidR="002F5990" w:rsidRPr="00422E42" w:rsidRDefault="007E5D38" w:rsidP="007C5AAD">
            <w:pPr>
              <w:jc w:val="center"/>
            </w:pPr>
            <w:r w:rsidRPr="00422E42">
              <w:t>91</w:t>
            </w:r>
            <w:r w:rsidR="002F5990" w:rsidRPr="00422E42">
              <w:t>,0</w:t>
            </w:r>
          </w:p>
        </w:tc>
        <w:tc>
          <w:tcPr>
            <w:tcW w:w="435" w:type="pct"/>
            <w:vAlign w:val="bottom"/>
          </w:tcPr>
          <w:p w:rsidR="002F5990" w:rsidRPr="00422E42" w:rsidRDefault="007E5D38" w:rsidP="007C5AAD">
            <w:pPr>
              <w:jc w:val="center"/>
            </w:pPr>
            <w:r w:rsidRPr="00422E42">
              <w:t>91</w:t>
            </w:r>
            <w:r w:rsidR="002F5990" w:rsidRPr="00422E42">
              <w:t>,0</w:t>
            </w:r>
          </w:p>
        </w:tc>
      </w:tr>
      <w:tr w:rsidR="002F5990" w:rsidRPr="00422E42" w:rsidTr="00216A60">
        <w:tc>
          <w:tcPr>
            <w:tcW w:w="1738" w:type="pct"/>
            <w:vAlign w:val="center"/>
          </w:tcPr>
          <w:p w:rsidR="002F5990" w:rsidRPr="00422E42" w:rsidRDefault="002F5990" w:rsidP="002F5990">
            <w:pPr>
              <w:autoSpaceDE w:val="0"/>
              <w:autoSpaceDN w:val="0"/>
              <w:adjustRightInd w:val="0"/>
            </w:pPr>
            <w:r w:rsidRPr="00422E42">
              <w:t xml:space="preserve">Доплаты к пенсиям муниципальных служащих </w:t>
            </w:r>
            <w:proofErr w:type="spellStart"/>
            <w:r w:rsidR="00C12941"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сельского поселения (Социальное обеспечение и иные выплаты населению) </w:t>
            </w:r>
          </w:p>
          <w:p w:rsidR="002F5990" w:rsidRPr="00422E42" w:rsidRDefault="002F5990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vAlign w:val="center"/>
          </w:tcPr>
          <w:p w:rsidR="002F5990" w:rsidRPr="00422E42" w:rsidRDefault="002F5990" w:rsidP="002F5990">
            <w:pPr>
              <w:jc w:val="center"/>
            </w:pPr>
            <w:r w:rsidRPr="00422E42">
              <w:t>39 2 05 90470</w:t>
            </w:r>
          </w:p>
        </w:tc>
        <w:tc>
          <w:tcPr>
            <w:tcW w:w="363" w:type="pct"/>
            <w:vAlign w:val="center"/>
          </w:tcPr>
          <w:p w:rsidR="002F5990" w:rsidRPr="00422E42" w:rsidRDefault="002F5990" w:rsidP="002F5990">
            <w:pPr>
              <w:jc w:val="center"/>
            </w:pPr>
            <w:r w:rsidRPr="00422E42">
              <w:t>300</w:t>
            </w:r>
          </w:p>
        </w:tc>
        <w:tc>
          <w:tcPr>
            <w:tcW w:w="290" w:type="pct"/>
            <w:vAlign w:val="center"/>
          </w:tcPr>
          <w:p w:rsidR="002F5990" w:rsidRPr="00422E42" w:rsidRDefault="002F5990" w:rsidP="002F5990">
            <w:pPr>
              <w:jc w:val="center"/>
            </w:pPr>
            <w:r w:rsidRPr="00422E42">
              <w:t>10</w:t>
            </w:r>
          </w:p>
        </w:tc>
        <w:tc>
          <w:tcPr>
            <w:tcW w:w="363" w:type="pct"/>
            <w:vAlign w:val="bottom"/>
          </w:tcPr>
          <w:p w:rsidR="00216A60" w:rsidRPr="00422E42" w:rsidRDefault="00216A60" w:rsidP="002F5990">
            <w:pPr>
              <w:jc w:val="center"/>
            </w:pPr>
            <w:r w:rsidRPr="00422E42">
              <w:t>01</w:t>
            </w:r>
          </w:p>
          <w:p w:rsidR="00216A60" w:rsidRPr="00422E42" w:rsidRDefault="00216A60" w:rsidP="002F5990">
            <w:pPr>
              <w:jc w:val="center"/>
            </w:pPr>
          </w:p>
          <w:p w:rsidR="00216A60" w:rsidRPr="00422E42" w:rsidRDefault="00216A60" w:rsidP="002F5990">
            <w:pPr>
              <w:jc w:val="center"/>
            </w:pPr>
          </w:p>
          <w:p w:rsidR="002F5990" w:rsidRPr="00422E42" w:rsidRDefault="00216A60" w:rsidP="002F5990">
            <w:pPr>
              <w:jc w:val="center"/>
            </w:pPr>
            <w:r w:rsidRPr="00422E42">
              <w:t xml:space="preserve"> </w:t>
            </w:r>
          </w:p>
        </w:tc>
        <w:tc>
          <w:tcPr>
            <w:tcW w:w="579" w:type="pct"/>
            <w:vAlign w:val="center"/>
          </w:tcPr>
          <w:p w:rsidR="002F5990" w:rsidRPr="00422E42" w:rsidRDefault="007E5D38" w:rsidP="007E5D38">
            <w:pPr>
              <w:jc w:val="center"/>
            </w:pPr>
            <w:r w:rsidRPr="00422E42">
              <w:t>91</w:t>
            </w:r>
            <w:r w:rsidR="002F5990" w:rsidRPr="00422E42">
              <w:t>,0</w:t>
            </w:r>
          </w:p>
        </w:tc>
        <w:tc>
          <w:tcPr>
            <w:tcW w:w="507" w:type="pct"/>
            <w:vAlign w:val="center"/>
          </w:tcPr>
          <w:p w:rsidR="002F5990" w:rsidRPr="00422E42" w:rsidRDefault="007E5D38" w:rsidP="007C5AAD">
            <w:pPr>
              <w:jc w:val="center"/>
            </w:pPr>
            <w:r w:rsidRPr="00422E42">
              <w:t>91</w:t>
            </w:r>
            <w:r w:rsidR="002F5990" w:rsidRPr="00422E42">
              <w:t>,0</w:t>
            </w:r>
          </w:p>
        </w:tc>
        <w:tc>
          <w:tcPr>
            <w:tcW w:w="435" w:type="pct"/>
            <w:vAlign w:val="center"/>
          </w:tcPr>
          <w:p w:rsidR="002F5990" w:rsidRPr="00422E42" w:rsidRDefault="007E5D38" w:rsidP="007C5AAD">
            <w:pPr>
              <w:jc w:val="center"/>
            </w:pPr>
            <w:r w:rsidRPr="00422E42">
              <w:t>91</w:t>
            </w:r>
            <w:r w:rsidR="002F5990" w:rsidRPr="00422E42">
              <w:t>,0</w:t>
            </w:r>
          </w:p>
        </w:tc>
      </w:tr>
    </w:tbl>
    <w:p w:rsidR="00F31D03" w:rsidRPr="00422E42" w:rsidRDefault="00F31D03" w:rsidP="00F31D03">
      <w:pPr>
        <w:jc w:val="center"/>
        <w:rPr>
          <w:b/>
          <w:bCs/>
        </w:rPr>
      </w:pPr>
    </w:p>
    <w:p w:rsidR="00F31D03" w:rsidRPr="00422E42" w:rsidRDefault="00F31D03" w:rsidP="00F31D03"/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5058B7" w:rsidRPr="00422E42" w:rsidRDefault="005058B7" w:rsidP="005058B7">
      <w:pPr>
        <w:jc w:val="right"/>
      </w:pPr>
      <w:r w:rsidRPr="00422E42">
        <w:lastRenderedPageBreak/>
        <w:t xml:space="preserve">Приложение </w:t>
      </w:r>
      <w:r>
        <w:t>7</w:t>
      </w:r>
    </w:p>
    <w:p w:rsidR="005058B7" w:rsidRPr="00422E42" w:rsidRDefault="005058B7" w:rsidP="005058B7">
      <w:pPr>
        <w:jc w:val="right"/>
      </w:pPr>
      <w:r w:rsidRPr="00422E42">
        <w:t xml:space="preserve">к решению Совета народных депутатов </w:t>
      </w:r>
    </w:p>
    <w:p w:rsidR="00AD183D" w:rsidRDefault="005058B7" w:rsidP="00AD183D">
      <w:pPr>
        <w:ind w:left="6237"/>
        <w:jc w:val="right"/>
      </w:pPr>
      <w:proofErr w:type="spellStart"/>
      <w:r w:rsidRPr="00422E42">
        <w:rPr>
          <w:bCs/>
        </w:rPr>
        <w:t>Филоновского</w:t>
      </w:r>
      <w:proofErr w:type="spellEnd"/>
      <w:r w:rsidR="00AD183D">
        <w:t xml:space="preserve"> сельского поселения</w:t>
      </w:r>
    </w:p>
    <w:p w:rsidR="005058B7" w:rsidRPr="00422E42" w:rsidRDefault="005058B7" w:rsidP="00AD183D">
      <w:pPr>
        <w:ind w:left="6237"/>
        <w:jc w:val="right"/>
      </w:pPr>
      <w:r w:rsidRPr="00422E42">
        <w:t xml:space="preserve">от   </w:t>
      </w:r>
      <w:r w:rsidR="00AD183D">
        <w:t>27.12</w:t>
      </w:r>
      <w:r w:rsidR="00757CFC">
        <w:t>.2023  №231</w:t>
      </w:r>
      <w:bookmarkStart w:id="1" w:name="_GoBack"/>
      <w:bookmarkEnd w:id="1"/>
      <w:r w:rsidRPr="00422E42">
        <w:t xml:space="preserve"> </w:t>
      </w:r>
    </w:p>
    <w:tbl>
      <w:tblPr>
        <w:tblpPr w:leftFromText="180" w:rightFromText="180" w:vertAnchor="page" w:horzAnchor="margin" w:tblpY="2356"/>
        <w:tblW w:w="8760" w:type="dxa"/>
        <w:tblLook w:val="04A0"/>
      </w:tblPr>
      <w:tblGrid>
        <w:gridCol w:w="960"/>
        <w:gridCol w:w="3220"/>
        <w:gridCol w:w="1600"/>
        <w:gridCol w:w="1560"/>
        <w:gridCol w:w="1420"/>
      </w:tblGrid>
      <w:tr w:rsidR="005058B7" w:rsidRPr="005058B7" w:rsidTr="00AD18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8B7" w:rsidRPr="005058B7" w:rsidRDefault="005058B7" w:rsidP="00AD183D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8B7" w:rsidRPr="005058B7" w:rsidRDefault="005058B7" w:rsidP="00AD183D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8B7" w:rsidRPr="005058B7" w:rsidRDefault="005058B7" w:rsidP="00AD183D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8B7" w:rsidRDefault="005058B7" w:rsidP="00AD183D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D183D" w:rsidRDefault="00AD183D" w:rsidP="00AD183D">
            <w:pPr>
              <w:rPr>
                <w:rFonts w:ascii="Calibri" w:hAnsi="Calibri" w:cs="Calibri"/>
                <w:color w:val="000000"/>
              </w:rPr>
            </w:pPr>
          </w:p>
          <w:p w:rsidR="00AD183D" w:rsidRPr="005058B7" w:rsidRDefault="00AD183D" w:rsidP="00AD18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8B7" w:rsidRPr="005058B7" w:rsidRDefault="005058B7" w:rsidP="00AD183D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8B7" w:rsidRPr="005058B7" w:rsidTr="00AD183D">
        <w:trPr>
          <w:trHeight w:val="10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58B7" w:rsidRPr="005058B7" w:rsidRDefault="005058B7" w:rsidP="00AD183D">
            <w:pPr>
              <w:jc w:val="center"/>
              <w:rPr>
                <w:b/>
                <w:bCs/>
                <w:color w:val="000000"/>
              </w:rPr>
            </w:pPr>
            <w:r w:rsidRPr="005058B7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proofErr w:type="spellStart"/>
            <w:r w:rsidRPr="005058B7">
              <w:rPr>
                <w:b/>
                <w:bCs/>
                <w:color w:val="000000"/>
              </w:rPr>
              <w:t>Филоновского</w:t>
            </w:r>
            <w:proofErr w:type="spellEnd"/>
            <w:r w:rsidRPr="005058B7">
              <w:rPr>
                <w:b/>
                <w:bCs/>
                <w:color w:val="000000"/>
              </w:rPr>
              <w:t xml:space="preserve"> сельского поселения на 2024 год и на плановый период 2025 и 2026 годов</w:t>
            </w:r>
          </w:p>
        </w:tc>
      </w:tr>
      <w:tr w:rsidR="005058B7" w:rsidRPr="005058B7" w:rsidTr="00AD183D">
        <w:trPr>
          <w:trHeight w:val="1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B7" w:rsidRPr="005058B7" w:rsidRDefault="005058B7" w:rsidP="00AD183D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B7" w:rsidRPr="005058B7" w:rsidRDefault="005058B7" w:rsidP="00AD183D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B7" w:rsidRPr="005058B7" w:rsidRDefault="005058B7" w:rsidP="00AD183D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B7" w:rsidRPr="005058B7" w:rsidRDefault="005058B7" w:rsidP="00AD183D">
            <w:pPr>
              <w:rPr>
                <w:color w:val="000000"/>
              </w:rPr>
            </w:pPr>
          </w:p>
        </w:tc>
      </w:tr>
      <w:tr w:rsidR="005058B7" w:rsidRPr="005058B7" w:rsidTr="00AD183D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B7" w:rsidRPr="005058B7" w:rsidRDefault="005058B7" w:rsidP="00AD183D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B7" w:rsidRPr="005058B7" w:rsidRDefault="005058B7" w:rsidP="00AD183D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B7" w:rsidRPr="005058B7" w:rsidRDefault="005058B7" w:rsidP="00AD183D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B7" w:rsidRPr="005058B7" w:rsidRDefault="009A4139" w:rsidP="00AD1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058B7" w:rsidRPr="005058B7">
              <w:rPr>
                <w:color w:val="000000"/>
              </w:rPr>
              <w:t>Сумма     (тыс. рублей)</w:t>
            </w:r>
          </w:p>
        </w:tc>
      </w:tr>
      <w:tr w:rsidR="005058B7" w:rsidRPr="005058B7" w:rsidTr="00AD183D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139">
              <w:rPr>
                <w:color w:val="000000"/>
              </w:rPr>
              <w:t>п</w:t>
            </w:r>
            <w:proofErr w:type="spellEnd"/>
            <w:proofErr w:type="gramEnd"/>
            <w:r w:rsidRPr="009A4139">
              <w:rPr>
                <w:color w:val="000000"/>
              </w:rPr>
              <w:t>/</w:t>
            </w:r>
            <w:proofErr w:type="spellStart"/>
            <w:r w:rsidRPr="009A4139">
              <w:rPr>
                <w:color w:val="000000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rPr>
                <w:color w:val="000000"/>
              </w:rPr>
            </w:pPr>
            <w:r w:rsidRPr="009A4139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rPr>
                <w:color w:val="000000"/>
              </w:rPr>
            </w:pPr>
            <w:r w:rsidRPr="009A4139">
              <w:rPr>
                <w:color w:val="00000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rPr>
                <w:color w:val="000000"/>
              </w:rPr>
            </w:pPr>
            <w:r w:rsidRPr="009A4139">
              <w:rPr>
                <w:color w:val="000000"/>
              </w:rPr>
              <w:t>2026 год</w:t>
            </w:r>
          </w:p>
        </w:tc>
      </w:tr>
      <w:tr w:rsidR="005058B7" w:rsidRPr="005058B7" w:rsidTr="00AD183D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5</w:t>
            </w:r>
          </w:p>
        </w:tc>
      </w:tr>
      <w:tr w:rsidR="005058B7" w:rsidRPr="005058B7" w:rsidTr="00AD183D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058B7" w:rsidRPr="005058B7" w:rsidTr="00AD183D">
        <w:trPr>
          <w:trHeight w:val="62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058B7" w:rsidRPr="005058B7" w:rsidTr="00AD183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rPr>
                <w:color w:val="000000"/>
              </w:rPr>
            </w:pPr>
            <w:r w:rsidRPr="009A4139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058B7" w:rsidRPr="005058B7" w:rsidTr="00AD183D">
        <w:trPr>
          <w:trHeight w:val="103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both"/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058B7" w:rsidRPr="005058B7" w:rsidTr="00AD183D">
        <w:trPr>
          <w:trHeight w:val="65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058B7" w:rsidRPr="005058B7" w:rsidTr="00AD183D">
        <w:trPr>
          <w:trHeight w:val="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058B7" w:rsidRPr="005058B7" w:rsidTr="00AD183D">
        <w:trPr>
          <w:trHeight w:val="27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 xml:space="preserve">Общий объем заимствований, осуществляемый в </w:t>
            </w:r>
            <w:proofErr w:type="gramStart"/>
            <w:r w:rsidRPr="009A4139">
              <w:rPr>
                <w:b/>
                <w:bCs/>
                <w:color w:val="000000"/>
              </w:rPr>
              <w:t>целях</w:t>
            </w:r>
            <w:proofErr w:type="gramEnd"/>
            <w:r w:rsidRPr="009A4139">
              <w:rPr>
                <w:b/>
                <w:bCs/>
                <w:color w:val="000000"/>
              </w:rPr>
              <w:t xml:space="preserve">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8B7" w:rsidRPr="009A4139" w:rsidRDefault="005058B7" w:rsidP="00AD183D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</w:tbl>
    <w:p w:rsidR="005058B7" w:rsidRPr="00422E42" w:rsidRDefault="005058B7" w:rsidP="00373ED3">
      <w:pPr>
        <w:ind w:left="6237"/>
        <w:jc w:val="right"/>
      </w:pPr>
    </w:p>
    <w:sectPr w:rsidR="005058B7" w:rsidRPr="00422E42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3ED3"/>
    <w:rsid w:val="00001D0E"/>
    <w:rsid w:val="00005BE6"/>
    <w:rsid w:val="0001664D"/>
    <w:rsid w:val="000226A5"/>
    <w:rsid w:val="00032BFA"/>
    <w:rsid w:val="0004453D"/>
    <w:rsid w:val="00045DC1"/>
    <w:rsid w:val="0004641E"/>
    <w:rsid w:val="00070416"/>
    <w:rsid w:val="00072C34"/>
    <w:rsid w:val="00072E82"/>
    <w:rsid w:val="00073D1B"/>
    <w:rsid w:val="0007750D"/>
    <w:rsid w:val="00090403"/>
    <w:rsid w:val="000922D3"/>
    <w:rsid w:val="00093110"/>
    <w:rsid w:val="000A0252"/>
    <w:rsid w:val="000A0D5F"/>
    <w:rsid w:val="000A52E8"/>
    <w:rsid w:val="000A68CD"/>
    <w:rsid w:val="000A74A4"/>
    <w:rsid w:val="000B3869"/>
    <w:rsid w:val="000C3F95"/>
    <w:rsid w:val="000C618A"/>
    <w:rsid w:val="000C73F4"/>
    <w:rsid w:val="000D3C63"/>
    <w:rsid w:val="000D4A9D"/>
    <w:rsid w:val="000D5183"/>
    <w:rsid w:val="000E485F"/>
    <w:rsid w:val="000F1A11"/>
    <w:rsid w:val="000F772E"/>
    <w:rsid w:val="00105D86"/>
    <w:rsid w:val="00123188"/>
    <w:rsid w:val="0013344E"/>
    <w:rsid w:val="001446DF"/>
    <w:rsid w:val="00150341"/>
    <w:rsid w:val="0015550E"/>
    <w:rsid w:val="001621D8"/>
    <w:rsid w:val="001628DC"/>
    <w:rsid w:val="00162CD1"/>
    <w:rsid w:val="00167939"/>
    <w:rsid w:val="00182A18"/>
    <w:rsid w:val="00192BF8"/>
    <w:rsid w:val="00193FCE"/>
    <w:rsid w:val="001A7B94"/>
    <w:rsid w:val="001B1809"/>
    <w:rsid w:val="001B1C3C"/>
    <w:rsid w:val="001B4B82"/>
    <w:rsid w:val="001B70E2"/>
    <w:rsid w:val="001C72BF"/>
    <w:rsid w:val="001E172C"/>
    <w:rsid w:val="001E3BD1"/>
    <w:rsid w:val="001E5CC2"/>
    <w:rsid w:val="001E68F0"/>
    <w:rsid w:val="001E69DC"/>
    <w:rsid w:val="00201FA4"/>
    <w:rsid w:val="00213453"/>
    <w:rsid w:val="00216A60"/>
    <w:rsid w:val="0022286C"/>
    <w:rsid w:val="00225C92"/>
    <w:rsid w:val="002440FA"/>
    <w:rsid w:val="002451A2"/>
    <w:rsid w:val="00252181"/>
    <w:rsid w:val="00276388"/>
    <w:rsid w:val="0028272C"/>
    <w:rsid w:val="0028584C"/>
    <w:rsid w:val="002870A8"/>
    <w:rsid w:val="00290CBB"/>
    <w:rsid w:val="00293909"/>
    <w:rsid w:val="0029683D"/>
    <w:rsid w:val="002B1F93"/>
    <w:rsid w:val="002B3929"/>
    <w:rsid w:val="002B3DB1"/>
    <w:rsid w:val="002B4056"/>
    <w:rsid w:val="002B4184"/>
    <w:rsid w:val="002C25AB"/>
    <w:rsid w:val="002C2A95"/>
    <w:rsid w:val="002C2AF8"/>
    <w:rsid w:val="002D11BF"/>
    <w:rsid w:val="002D21D0"/>
    <w:rsid w:val="002D2CBD"/>
    <w:rsid w:val="002D6BC9"/>
    <w:rsid w:val="002D6C10"/>
    <w:rsid w:val="002E1BC1"/>
    <w:rsid w:val="002F5530"/>
    <w:rsid w:val="002F5990"/>
    <w:rsid w:val="00300921"/>
    <w:rsid w:val="00311993"/>
    <w:rsid w:val="0032331D"/>
    <w:rsid w:val="0032364E"/>
    <w:rsid w:val="003345AF"/>
    <w:rsid w:val="00347ECE"/>
    <w:rsid w:val="00351590"/>
    <w:rsid w:val="003516D6"/>
    <w:rsid w:val="00351FA7"/>
    <w:rsid w:val="00352A6E"/>
    <w:rsid w:val="00354CC4"/>
    <w:rsid w:val="00362348"/>
    <w:rsid w:val="00362894"/>
    <w:rsid w:val="00367C63"/>
    <w:rsid w:val="00371905"/>
    <w:rsid w:val="00371B44"/>
    <w:rsid w:val="00373ED3"/>
    <w:rsid w:val="003775E0"/>
    <w:rsid w:val="00396DBD"/>
    <w:rsid w:val="003A132A"/>
    <w:rsid w:val="003B6113"/>
    <w:rsid w:val="003C3934"/>
    <w:rsid w:val="003C5792"/>
    <w:rsid w:val="003D359D"/>
    <w:rsid w:val="003D3BBB"/>
    <w:rsid w:val="003D71C4"/>
    <w:rsid w:val="003F20F1"/>
    <w:rsid w:val="003F2E7E"/>
    <w:rsid w:val="003F75E7"/>
    <w:rsid w:val="003F7A19"/>
    <w:rsid w:val="00407092"/>
    <w:rsid w:val="00410633"/>
    <w:rsid w:val="00411130"/>
    <w:rsid w:val="00417B21"/>
    <w:rsid w:val="00422E42"/>
    <w:rsid w:val="004353AD"/>
    <w:rsid w:val="00441F5C"/>
    <w:rsid w:val="004439C2"/>
    <w:rsid w:val="004527D7"/>
    <w:rsid w:val="004540CB"/>
    <w:rsid w:val="00455E69"/>
    <w:rsid w:val="004627D3"/>
    <w:rsid w:val="004656E5"/>
    <w:rsid w:val="00466EB8"/>
    <w:rsid w:val="00470041"/>
    <w:rsid w:val="00472C4E"/>
    <w:rsid w:val="0047526D"/>
    <w:rsid w:val="0047665F"/>
    <w:rsid w:val="00477ED0"/>
    <w:rsid w:val="00483432"/>
    <w:rsid w:val="004843D5"/>
    <w:rsid w:val="00486FFA"/>
    <w:rsid w:val="00496453"/>
    <w:rsid w:val="004A0C76"/>
    <w:rsid w:val="004A35B1"/>
    <w:rsid w:val="004A3E44"/>
    <w:rsid w:val="004A6481"/>
    <w:rsid w:val="004B01DE"/>
    <w:rsid w:val="004B626B"/>
    <w:rsid w:val="004B7A85"/>
    <w:rsid w:val="004C4595"/>
    <w:rsid w:val="004C5709"/>
    <w:rsid w:val="004D438A"/>
    <w:rsid w:val="004D5A9B"/>
    <w:rsid w:val="004E7AC0"/>
    <w:rsid w:val="005058B7"/>
    <w:rsid w:val="00505C53"/>
    <w:rsid w:val="00511EBF"/>
    <w:rsid w:val="005132CE"/>
    <w:rsid w:val="00521B95"/>
    <w:rsid w:val="0052223E"/>
    <w:rsid w:val="00525E55"/>
    <w:rsid w:val="00533029"/>
    <w:rsid w:val="00536613"/>
    <w:rsid w:val="005445C5"/>
    <w:rsid w:val="00544F8F"/>
    <w:rsid w:val="00545D90"/>
    <w:rsid w:val="00553CAB"/>
    <w:rsid w:val="005550A0"/>
    <w:rsid w:val="005562A8"/>
    <w:rsid w:val="005611CF"/>
    <w:rsid w:val="00563927"/>
    <w:rsid w:val="0056430D"/>
    <w:rsid w:val="00567337"/>
    <w:rsid w:val="00567BD1"/>
    <w:rsid w:val="0057288C"/>
    <w:rsid w:val="00574620"/>
    <w:rsid w:val="00575BD4"/>
    <w:rsid w:val="00575F1D"/>
    <w:rsid w:val="00582491"/>
    <w:rsid w:val="00582900"/>
    <w:rsid w:val="0059377E"/>
    <w:rsid w:val="005971C1"/>
    <w:rsid w:val="00597F48"/>
    <w:rsid w:val="005A4C62"/>
    <w:rsid w:val="005B1F45"/>
    <w:rsid w:val="005B256D"/>
    <w:rsid w:val="005B2CB6"/>
    <w:rsid w:val="005B337B"/>
    <w:rsid w:val="005B6462"/>
    <w:rsid w:val="005D1DFE"/>
    <w:rsid w:val="005D5309"/>
    <w:rsid w:val="005E424F"/>
    <w:rsid w:val="005E5C09"/>
    <w:rsid w:val="005F2A83"/>
    <w:rsid w:val="00603B05"/>
    <w:rsid w:val="0061080F"/>
    <w:rsid w:val="006145BA"/>
    <w:rsid w:val="00617F0A"/>
    <w:rsid w:val="006244B1"/>
    <w:rsid w:val="00630A25"/>
    <w:rsid w:val="0063321A"/>
    <w:rsid w:val="00633407"/>
    <w:rsid w:val="006343B4"/>
    <w:rsid w:val="00637E1A"/>
    <w:rsid w:val="0064025B"/>
    <w:rsid w:val="006432A2"/>
    <w:rsid w:val="006446B6"/>
    <w:rsid w:val="006520C9"/>
    <w:rsid w:val="00652D5F"/>
    <w:rsid w:val="00661954"/>
    <w:rsid w:val="00673618"/>
    <w:rsid w:val="00677FFB"/>
    <w:rsid w:val="00683B83"/>
    <w:rsid w:val="0068450C"/>
    <w:rsid w:val="00697EC0"/>
    <w:rsid w:val="006A0A27"/>
    <w:rsid w:val="006B3B11"/>
    <w:rsid w:val="006B5985"/>
    <w:rsid w:val="006C2424"/>
    <w:rsid w:val="006C2519"/>
    <w:rsid w:val="006C310F"/>
    <w:rsid w:val="006D0401"/>
    <w:rsid w:val="006D0F9E"/>
    <w:rsid w:val="006D7613"/>
    <w:rsid w:val="006D7F2C"/>
    <w:rsid w:val="006F051B"/>
    <w:rsid w:val="006F157D"/>
    <w:rsid w:val="006F533C"/>
    <w:rsid w:val="00702D50"/>
    <w:rsid w:val="00704643"/>
    <w:rsid w:val="00705968"/>
    <w:rsid w:val="00707396"/>
    <w:rsid w:val="00724342"/>
    <w:rsid w:val="00725FBD"/>
    <w:rsid w:val="00726ED1"/>
    <w:rsid w:val="00727AA3"/>
    <w:rsid w:val="00737624"/>
    <w:rsid w:val="0075498B"/>
    <w:rsid w:val="00757BB2"/>
    <w:rsid w:val="00757CFC"/>
    <w:rsid w:val="0076089B"/>
    <w:rsid w:val="00762F29"/>
    <w:rsid w:val="00764EEE"/>
    <w:rsid w:val="00765713"/>
    <w:rsid w:val="00774336"/>
    <w:rsid w:val="0077774E"/>
    <w:rsid w:val="007802DA"/>
    <w:rsid w:val="007850AC"/>
    <w:rsid w:val="007878A8"/>
    <w:rsid w:val="00791963"/>
    <w:rsid w:val="00791C69"/>
    <w:rsid w:val="00793E0E"/>
    <w:rsid w:val="007A346A"/>
    <w:rsid w:val="007A3957"/>
    <w:rsid w:val="007B0639"/>
    <w:rsid w:val="007B393A"/>
    <w:rsid w:val="007B4D27"/>
    <w:rsid w:val="007C1AA1"/>
    <w:rsid w:val="007C4CA3"/>
    <w:rsid w:val="007C5AAD"/>
    <w:rsid w:val="007D1177"/>
    <w:rsid w:val="007D2AB2"/>
    <w:rsid w:val="007E268C"/>
    <w:rsid w:val="007E3324"/>
    <w:rsid w:val="007E5D38"/>
    <w:rsid w:val="007E6E1E"/>
    <w:rsid w:val="007F1F82"/>
    <w:rsid w:val="007F3224"/>
    <w:rsid w:val="00804192"/>
    <w:rsid w:val="00810C9D"/>
    <w:rsid w:val="00811E9A"/>
    <w:rsid w:val="00813535"/>
    <w:rsid w:val="00822865"/>
    <w:rsid w:val="00822AC9"/>
    <w:rsid w:val="00822CB4"/>
    <w:rsid w:val="00823CCE"/>
    <w:rsid w:val="008446D7"/>
    <w:rsid w:val="0084492B"/>
    <w:rsid w:val="00847067"/>
    <w:rsid w:val="00854E35"/>
    <w:rsid w:val="008558D8"/>
    <w:rsid w:val="00860726"/>
    <w:rsid w:val="008611C6"/>
    <w:rsid w:val="00867C2D"/>
    <w:rsid w:val="00883898"/>
    <w:rsid w:val="00887CB7"/>
    <w:rsid w:val="00887CDC"/>
    <w:rsid w:val="008A69BB"/>
    <w:rsid w:val="008B3EC7"/>
    <w:rsid w:val="008B62AD"/>
    <w:rsid w:val="008C5C9D"/>
    <w:rsid w:val="008D3D68"/>
    <w:rsid w:val="008D67F4"/>
    <w:rsid w:val="008D7DE7"/>
    <w:rsid w:val="008E1728"/>
    <w:rsid w:val="008F0830"/>
    <w:rsid w:val="00905E4B"/>
    <w:rsid w:val="00912E4E"/>
    <w:rsid w:val="009134A7"/>
    <w:rsid w:val="00914D7A"/>
    <w:rsid w:val="00920728"/>
    <w:rsid w:val="00923058"/>
    <w:rsid w:val="00933DBA"/>
    <w:rsid w:val="00940DF6"/>
    <w:rsid w:val="00942872"/>
    <w:rsid w:val="009434EE"/>
    <w:rsid w:val="009571AA"/>
    <w:rsid w:val="009571F8"/>
    <w:rsid w:val="00957842"/>
    <w:rsid w:val="0096261A"/>
    <w:rsid w:val="0096682D"/>
    <w:rsid w:val="009800D7"/>
    <w:rsid w:val="0098111D"/>
    <w:rsid w:val="009814C2"/>
    <w:rsid w:val="009878B3"/>
    <w:rsid w:val="009A4139"/>
    <w:rsid w:val="009B3F13"/>
    <w:rsid w:val="009B55DF"/>
    <w:rsid w:val="009C1530"/>
    <w:rsid w:val="009D2AE5"/>
    <w:rsid w:val="009D6796"/>
    <w:rsid w:val="009E0C2D"/>
    <w:rsid w:val="009E0CEA"/>
    <w:rsid w:val="009E1A31"/>
    <w:rsid w:val="009E2811"/>
    <w:rsid w:val="009E57B9"/>
    <w:rsid w:val="00A01612"/>
    <w:rsid w:val="00A01796"/>
    <w:rsid w:val="00A01AF6"/>
    <w:rsid w:val="00A0442F"/>
    <w:rsid w:val="00A14C1D"/>
    <w:rsid w:val="00A161F3"/>
    <w:rsid w:val="00A34703"/>
    <w:rsid w:val="00A351EA"/>
    <w:rsid w:val="00A46C00"/>
    <w:rsid w:val="00A50F20"/>
    <w:rsid w:val="00A51606"/>
    <w:rsid w:val="00A52028"/>
    <w:rsid w:val="00A66326"/>
    <w:rsid w:val="00A66B6E"/>
    <w:rsid w:val="00A66E25"/>
    <w:rsid w:val="00A67315"/>
    <w:rsid w:val="00A6735A"/>
    <w:rsid w:val="00A70A9C"/>
    <w:rsid w:val="00A7317F"/>
    <w:rsid w:val="00A8677E"/>
    <w:rsid w:val="00A87C28"/>
    <w:rsid w:val="00A94EAC"/>
    <w:rsid w:val="00AA1251"/>
    <w:rsid w:val="00AA30AC"/>
    <w:rsid w:val="00AA473A"/>
    <w:rsid w:val="00AC1B99"/>
    <w:rsid w:val="00AC2D34"/>
    <w:rsid w:val="00AD183D"/>
    <w:rsid w:val="00AD380E"/>
    <w:rsid w:val="00AD7BFD"/>
    <w:rsid w:val="00AE5E80"/>
    <w:rsid w:val="00AE5F82"/>
    <w:rsid w:val="00AE7746"/>
    <w:rsid w:val="00AF2002"/>
    <w:rsid w:val="00AF5770"/>
    <w:rsid w:val="00B12E2D"/>
    <w:rsid w:val="00B204E3"/>
    <w:rsid w:val="00B24013"/>
    <w:rsid w:val="00B26293"/>
    <w:rsid w:val="00B2792B"/>
    <w:rsid w:val="00B30C2C"/>
    <w:rsid w:val="00B37CDC"/>
    <w:rsid w:val="00B4305B"/>
    <w:rsid w:val="00B47B2D"/>
    <w:rsid w:val="00B5088D"/>
    <w:rsid w:val="00B61924"/>
    <w:rsid w:val="00B62CD2"/>
    <w:rsid w:val="00B6389E"/>
    <w:rsid w:val="00B64B14"/>
    <w:rsid w:val="00B803F0"/>
    <w:rsid w:val="00B8378B"/>
    <w:rsid w:val="00B8439B"/>
    <w:rsid w:val="00B85A50"/>
    <w:rsid w:val="00B922F8"/>
    <w:rsid w:val="00B9236D"/>
    <w:rsid w:val="00B96C9A"/>
    <w:rsid w:val="00BA2337"/>
    <w:rsid w:val="00BA2C54"/>
    <w:rsid w:val="00BB234D"/>
    <w:rsid w:val="00BC1146"/>
    <w:rsid w:val="00BC390F"/>
    <w:rsid w:val="00BD362A"/>
    <w:rsid w:val="00BE0854"/>
    <w:rsid w:val="00BE459F"/>
    <w:rsid w:val="00BE63BA"/>
    <w:rsid w:val="00BE6E36"/>
    <w:rsid w:val="00BE7EE3"/>
    <w:rsid w:val="00BF708A"/>
    <w:rsid w:val="00C014B1"/>
    <w:rsid w:val="00C12941"/>
    <w:rsid w:val="00C23718"/>
    <w:rsid w:val="00C248E1"/>
    <w:rsid w:val="00C25FB1"/>
    <w:rsid w:val="00C27584"/>
    <w:rsid w:val="00C350D3"/>
    <w:rsid w:val="00C51BB5"/>
    <w:rsid w:val="00C56654"/>
    <w:rsid w:val="00C607B8"/>
    <w:rsid w:val="00C71D81"/>
    <w:rsid w:val="00C723F5"/>
    <w:rsid w:val="00C724C5"/>
    <w:rsid w:val="00C762E4"/>
    <w:rsid w:val="00C81C8F"/>
    <w:rsid w:val="00C87941"/>
    <w:rsid w:val="00CA23BB"/>
    <w:rsid w:val="00CA73A7"/>
    <w:rsid w:val="00CB3692"/>
    <w:rsid w:val="00CD16F9"/>
    <w:rsid w:val="00CD1F83"/>
    <w:rsid w:val="00CD4FE7"/>
    <w:rsid w:val="00CE0696"/>
    <w:rsid w:val="00CE154C"/>
    <w:rsid w:val="00CE487E"/>
    <w:rsid w:val="00CE6827"/>
    <w:rsid w:val="00CE6860"/>
    <w:rsid w:val="00CF2268"/>
    <w:rsid w:val="00CF7B56"/>
    <w:rsid w:val="00D14B54"/>
    <w:rsid w:val="00D1749E"/>
    <w:rsid w:val="00D23A48"/>
    <w:rsid w:val="00D23B6C"/>
    <w:rsid w:val="00D35857"/>
    <w:rsid w:val="00D37C19"/>
    <w:rsid w:val="00D42A9F"/>
    <w:rsid w:val="00D515A8"/>
    <w:rsid w:val="00D517AD"/>
    <w:rsid w:val="00D55920"/>
    <w:rsid w:val="00D5715D"/>
    <w:rsid w:val="00D633E3"/>
    <w:rsid w:val="00D63F8C"/>
    <w:rsid w:val="00D66FF4"/>
    <w:rsid w:val="00D670FE"/>
    <w:rsid w:val="00D7262F"/>
    <w:rsid w:val="00D87492"/>
    <w:rsid w:val="00D908FF"/>
    <w:rsid w:val="00D94A8F"/>
    <w:rsid w:val="00DA2071"/>
    <w:rsid w:val="00DA3768"/>
    <w:rsid w:val="00DA7ADC"/>
    <w:rsid w:val="00DB1BB7"/>
    <w:rsid w:val="00DB5ECD"/>
    <w:rsid w:val="00DC026D"/>
    <w:rsid w:val="00DC396C"/>
    <w:rsid w:val="00DC581A"/>
    <w:rsid w:val="00DD59D7"/>
    <w:rsid w:val="00DD61A7"/>
    <w:rsid w:val="00DD7127"/>
    <w:rsid w:val="00DF1857"/>
    <w:rsid w:val="00DF283B"/>
    <w:rsid w:val="00DF4B0F"/>
    <w:rsid w:val="00DF53FD"/>
    <w:rsid w:val="00E01DDA"/>
    <w:rsid w:val="00E022BD"/>
    <w:rsid w:val="00E04872"/>
    <w:rsid w:val="00E06E14"/>
    <w:rsid w:val="00E13A7B"/>
    <w:rsid w:val="00E1623C"/>
    <w:rsid w:val="00E20E79"/>
    <w:rsid w:val="00E21C47"/>
    <w:rsid w:val="00E3370A"/>
    <w:rsid w:val="00E33A27"/>
    <w:rsid w:val="00E416A1"/>
    <w:rsid w:val="00E42809"/>
    <w:rsid w:val="00E5665F"/>
    <w:rsid w:val="00E62EC4"/>
    <w:rsid w:val="00E64D41"/>
    <w:rsid w:val="00E745E7"/>
    <w:rsid w:val="00E844DF"/>
    <w:rsid w:val="00E844EC"/>
    <w:rsid w:val="00E846F8"/>
    <w:rsid w:val="00E957B1"/>
    <w:rsid w:val="00EA0218"/>
    <w:rsid w:val="00EA0FE4"/>
    <w:rsid w:val="00EA5A9E"/>
    <w:rsid w:val="00EC010B"/>
    <w:rsid w:val="00EC7ED5"/>
    <w:rsid w:val="00ED1962"/>
    <w:rsid w:val="00ED63FF"/>
    <w:rsid w:val="00EE0644"/>
    <w:rsid w:val="00EE0E81"/>
    <w:rsid w:val="00EE39FA"/>
    <w:rsid w:val="00EF0DDA"/>
    <w:rsid w:val="00EF3200"/>
    <w:rsid w:val="00EF6B74"/>
    <w:rsid w:val="00F06DAC"/>
    <w:rsid w:val="00F162BB"/>
    <w:rsid w:val="00F173EA"/>
    <w:rsid w:val="00F30340"/>
    <w:rsid w:val="00F31D03"/>
    <w:rsid w:val="00F32BFD"/>
    <w:rsid w:val="00F44BFD"/>
    <w:rsid w:val="00F60ACC"/>
    <w:rsid w:val="00F75CBC"/>
    <w:rsid w:val="00F7605C"/>
    <w:rsid w:val="00F766EC"/>
    <w:rsid w:val="00F84639"/>
    <w:rsid w:val="00F932E3"/>
    <w:rsid w:val="00F950AA"/>
    <w:rsid w:val="00FA1A48"/>
    <w:rsid w:val="00FA70FE"/>
    <w:rsid w:val="00FB1DB5"/>
    <w:rsid w:val="00FC3004"/>
    <w:rsid w:val="00FC5E75"/>
    <w:rsid w:val="00FC652C"/>
    <w:rsid w:val="00FD05A6"/>
    <w:rsid w:val="00FD0A12"/>
    <w:rsid w:val="00FE55AE"/>
    <w:rsid w:val="00FE70E5"/>
    <w:rsid w:val="00FF4E96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DA78-78C9-4884-8FC5-9E0C96B2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8419</Words>
  <Characters>47993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4</cp:revision>
  <cp:lastPrinted>2023-11-15T07:56:00Z</cp:lastPrinted>
  <dcterms:created xsi:type="dcterms:W3CDTF">2024-01-11T05:33:00Z</dcterms:created>
  <dcterms:modified xsi:type="dcterms:W3CDTF">2024-10-31T06:41:00Z</dcterms:modified>
</cp:coreProperties>
</file>