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45" w:rsidRPr="0013244E" w:rsidRDefault="00071845" w:rsidP="0007184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244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1845" w:rsidRPr="0013244E" w:rsidRDefault="00A07DB7" w:rsidP="0007184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244E">
        <w:rPr>
          <w:rFonts w:ascii="Times New Roman" w:hAnsi="Times New Roman" w:cs="Times New Roman"/>
          <w:b/>
          <w:sz w:val="28"/>
          <w:szCs w:val="28"/>
        </w:rPr>
        <w:t>ФИЛОНОВСКОГО</w:t>
      </w:r>
      <w:r w:rsidR="00071845" w:rsidRPr="001324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71845" w:rsidRPr="0013244E" w:rsidRDefault="00071845" w:rsidP="0007184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244E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A07DB7" w:rsidRPr="0013244E" w:rsidRDefault="00071845" w:rsidP="0007184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244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07DB7" w:rsidRPr="0013244E" w:rsidRDefault="00A07DB7" w:rsidP="0007184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244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1845" w:rsidRPr="0013244E" w:rsidRDefault="00071845" w:rsidP="0007184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2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845" w:rsidRPr="0013244E" w:rsidRDefault="00071845" w:rsidP="0007184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13244E">
        <w:rPr>
          <w:rFonts w:ascii="Times New Roman" w:hAnsi="Times New Roman" w:cs="Times New Roman"/>
          <w:sz w:val="24"/>
          <w:szCs w:val="24"/>
        </w:rPr>
        <w:t xml:space="preserve">от </w:t>
      </w:r>
      <w:r w:rsidR="00A07DB7" w:rsidRPr="0013244E">
        <w:rPr>
          <w:rFonts w:ascii="Times New Roman" w:hAnsi="Times New Roman" w:cs="Times New Roman"/>
          <w:sz w:val="24"/>
          <w:szCs w:val="24"/>
        </w:rPr>
        <w:t xml:space="preserve">«31» декабря </w:t>
      </w:r>
      <w:r w:rsidRPr="0013244E">
        <w:rPr>
          <w:rFonts w:ascii="Times New Roman" w:hAnsi="Times New Roman" w:cs="Times New Roman"/>
          <w:sz w:val="24"/>
          <w:szCs w:val="24"/>
        </w:rPr>
        <w:t>201</w:t>
      </w:r>
      <w:r w:rsidR="00A07DB7" w:rsidRPr="0013244E">
        <w:rPr>
          <w:rFonts w:ascii="Times New Roman" w:hAnsi="Times New Roman" w:cs="Times New Roman"/>
          <w:sz w:val="24"/>
          <w:szCs w:val="24"/>
        </w:rPr>
        <w:t>5</w:t>
      </w:r>
      <w:r w:rsidRPr="0013244E">
        <w:rPr>
          <w:rFonts w:ascii="Times New Roman" w:hAnsi="Times New Roman" w:cs="Times New Roman"/>
          <w:sz w:val="24"/>
          <w:szCs w:val="24"/>
        </w:rPr>
        <w:t xml:space="preserve">г. № </w:t>
      </w:r>
      <w:r w:rsidR="00A07DB7" w:rsidRPr="0013244E">
        <w:rPr>
          <w:rFonts w:ascii="Times New Roman" w:hAnsi="Times New Roman" w:cs="Times New Roman"/>
          <w:sz w:val="24"/>
          <w:szCs w:val="24"/>
        </w:rPr>
        <w:t>7</w:t>
      </w:r>
      <w:r w:rsidR="00EF1B2E">
        <w:rPr>
          <w:rFonts w:ascii="Times New Roman" w:hAnsi="Times New Roman" w:cs="Times New Roman"/>
          <w:sz w:val="24"/>
          <w:szCs w:val="24"/>
        </w:rPr>
        <w:t>3</w:t>
      </w:r>
      <w:r w:rsidRPr="0013244E">
        <w:rPr>
          <w:rFonts w:ascii="Times New Roman" w:hAnsi="Times New Roman" w:cs="Times New Roman"/>
          <w:sz w:val="24"/>
          <w:szCs w:val="24"/>
        </w:rPr>
        <w:t>-р</w:t>
      </w:r>
    </w:p>
    <w:p w:rsidR="00071845" w:rsidRPr="0013244E" w:rsidRDefault="0013244E" w:rsidP="00071845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 w:rsidR="00A07DB7" w:rsidRPr="0013244E">
        <w:rPr>
          <w:rFonts w:ascii="Times New Roman" w:hAnsi="Times New Roman" w:cs="Times New Roman"/>
        </w:rPr>
        <w:t>с</w:t>
      </w:r>
      <w:proofErr w:type="gramStart"/>
      <w:r w:rsidR="00A07DB7" w:rsidRPr="0013244E">
        <w:rPr>
          <w:rFonts w:ascii="Times New Roman" w:hAnsi="Times New Roman" w:cs="Times New Roman"/>
        </w:rPr>
        <w:t>.Ф</w:t>
      </w:r>
      <w:proofErr w:type="gramEnd"/>
      <w:r w:rsidR="00A07DB7" w:rsidRPr="0013244E">
        <w:rPr>
          <w:rFonts w:ascii="Times New Roman" w:hAnsi="Times New Roman" w:cs="Times New Roman"/>
        </w:rPr>
        <w:t>илоново</w:t>
      </w:r>
      <w:proofErr w:type="spellEnd"/>
    </w:p>
    <w:p w:rsidR="00071845" w:rsidRPr="0013244E" w:rsidRDefault="00071845" w:rsidP="0007184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1B2E" w:rsidRPr="007E6913" w:rsidRDefault="00EF1B2E" w:rsidP="00EF1B2E">
      <w:pPr>
        <w:pStyle w:val="ConsPlusTitle"/>
        <w:widowControl/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913">
        <w:rPr>
          <w:rFonts w:ascii="Times New Roman" w:hAnsi="Times New Roman" w:cs="Times New Roman"/>
          <w:b w:val="0"/>
          <w:sz w:val="28"/>
          <w:szCs w:val="28"/>
        </w:rPr>
        <w:t>О Совете по противодействию</w:t>
      </w:r>
    </w:p>
    <w:p w:rsidR="00EF1B2E" w:rsidRPr="007E6913" w:rsidRDefault="00EF1B2E" w:rsidP="00EF1B2E">
      <w:pPr>
        <w:pStyle w:val="ConsPlusTitle"/>
        <w:widowControl/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913">
        <w:rPr>
          <w:rFonts w:ascii="Times New Roman" w:hAnsi="Times New Roman" w:cs="Times New Roman"/>
          <w:b w:val="0"/>
          <w:sz w:val="28"/>
          <w:szCs w:val="28"/>
        </w:rPr>
        <w:t xml:space="preserve">коррупции в </w:t>
      </w:r>
      <w:proofErr w:type="spellStart"/>
      <w:r w:rsidRPr="007E6913">
        <w:rPr>
          <w:rFonts w:ascii="Times New Roman" w:hAnsi="Times New Roman" w:cs="Times New Roman"/>
          <w:b w:val="0"/>
          <w:sz w:val="28"/>
          <w:szCs w:val="28"/>
        </w:rPr>
        <w:t>Филоновском</w:t>
      </w:r>
      <w:proofErr w:type="spellEnd"/>
      <w:r w:rsidRPr="007E6913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</w:t>
      </w:r>
      <w:proofErr w:type="gramStart"/>
      <w:r w:rsidRPr="007E691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Pr="007E6913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7E6913" w:rsidRPr="007E6913" w:rsidRDefault="007E6913" w:rsidP="007E6913">
      <w:pPr>
        <w:pStyle w:val="ConsPlusTitle"/>
        <w:widowControl/>
        <w:ind w:right="476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E6913">
        <w:rPr>
          <w:rFonts w:ascii="Times New Roman" w:hAnsi="Times New Roman" w:cs="Times New Roman"/>
          <w:i/>
          <w:sz w:val="22"/>
          <w:szCs w:val="22"/>
        </w:rPr>
        <w:t>(в редакции распоряжение от 30.12.2022 года № 66-р)</w:t>
      </w:r>
    </w:p>
    <w:p w:rsidR="00071845" w:rsidRPr="0013244E" w:rsidRDefault="007E6913" w:rsidP="0007184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B2E" w:rsidRPr="00C179DB" w:rsidRDefault="00071845" w:rsidP="00EF1B2E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13244E">
        <w:rPr>
          <w:sz w:val="28"/>
          <w:szCs w:val="28"/>
        </w:rPr>
        <w:tab/>
      </w:r>
      <w:r w:rsidR="00EF1B2E" w:rsidRPr="00C179DB">
        <w:rPr>
          <w:sz w:val="28"/>
          <w:szCs w:val="28"/>
        </w:rPr>
        <w:t xml:space="preserve">В соответствии с Федеральным законом от 25.12.2008 №273-ФЗ "О противодействии коррупции", в целях совершенствования мер по противодействию коррупции в </w:t>
      </w:r>
      <w:proofErr w:type="spellStart"/>
      <w:r w:rsidR="00EF1B2E">
        <w:rPr>
          <w:sz w:val="28"/>
          <w:szCs w:val="28"/>
        </w:rPr>
        <w:t>Филоновском</w:t>
      </w:r>
      <w:proofErr w:type="spellEnd"/>
      <w:r w:rsidR="00EF1B2E" w:rsidRPr="00C179DB">
        <w:rPr>
          <w:sz w:val="28"/>
          <w:szCs w:val="28"/>
        </w:rPr>
        <w:t xml:space="preserve"> сельском поселении Богучарского муниципального района Воронежской области, устранения причин и условий, ее порождающих, искоренения злоупотреблений и пресечения преступлений с использованием должностного положения в органах местного самоуправления </w:t>
      </w:r>
      <w:proofErr w:type="spellStart"/>
      <w:r w:rsidR="00EF1B2E">
        <w:rPr>
          <w:sz w:val="28"/>
          <w:szCs w:val="28"/>
        </w:rPr>
        <w:t>Филоновского</w:t>
      </w:r>
      <w:proofErr w:type="spellEnd"/>
      <w:r w:rsidR="00EF1B2E" w:rsidRPr="00C179DB">
        <w:rPr>
          <w:sz w:val="28"/>
          <w:szCs w:val="28"/>
        </w:rPr>
        <w:t xml:space="preserve"> сельского поселения Богучарского муниципального района, администрация </w:t>
      </w:r>
      <w:proofErr w:type="spellStart"/>
      <w:r w:rsidR="00EF1B2E">
        <w:rPr>
          <w:sz w:val="28"/>
          <w:szCs w:val="28"/>
        </w:rPr>
        <w:t>Филоновского</w:t>
      </w:r>
      <w:proofErr w:type="spellEnd"/>
      <w:r w:rsidR="00EF1B2E">
        <w:rPr>
          <w:sz w:val="28"/>
          <w:szCs w:val="28"/>
        </w:rPr>
        <w:t xml:space="preserve"> </w:t>
      </w:r>
      <w:r w:rsidR="00EF1B2E" w:rsidRPr="00C179DB">
        <w:rPr>
          <w:sz w:val="28"/>
          <w:szCs w:val="28"/>
        </w:rPr>
        <w:t xml:space="preserve">сельского поселения </w:t>
      </w:r>
      <w:proofErr w:type="spellStart"/>
      <w:r w:rsidR="00EF1B2E">
        <w:rPr>
          <w:sz w:val="28"/>
          <w:szCs w:val="28"/>
        </w:rPr>
        <w:t>Богучасркого</w:t>
      </w:r>
      <w:proofErr w:type="spellEnd"/>
      <w:r w:rsidR="00EF1B2E">
        <w:rPr>
          <w:sz w:val="28"/>
          <w:szCs w:val="28"/>
        </w:rPr>
        <w:t xml:space="preserve"> муниципального района Воронежской области</w:t>
      </w:r>
      <w:r w:rsidR="00EF1B2E" w:rsidRPr="00C179DB">
        <w:rPr>
          <w:sz w:val="28"/>
          <w:szCs w:val="28"/>
        </w:rPr>
        <w:t xml:space="preserve"> </w:t>
      </w:r>
    </w:p>
    <w:p w:rsidR="00EF1B2E" w:rsidRPr="00C179DB" w:rsidRDefault="00EF1B2E" w:rsidP="00EF1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1. Образовать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Совет </w:t>
      </w: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Филоновском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области.</w:t>
      </w:r>
    </w:p>
    <w:p w:rsidR="00EF1B2E" w:rsidRPr="00C179DB" w:rsidRDefault="00EF1B2E" w:rsidP="00EF1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2. Утвердить:</w:t>
      </w:r>
    </w:p>
    <w:p w:rsidR="00EF1B2E" w:rsidRPr="00C179DB" w:rsidRDefault="00EF1B2E" w:rsidP="00EF1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2.1. Состав Совета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Филоновском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сельском поселении согласно приложению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B2E" w:rsidRPr="00C179DB" w:rsidRDefault="00EF1B2E" w:rsidP="00EF1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2.2. </w:t>
      </w:r>
      <w:hyperlink r:id="rId4" w:history="1">
        <w:r w:rsidRPr="00C179D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179DB">
        <w:rPr>
          <w:rFonts w:ascii="Times New Roman" w:hAnsi="Times New Roman" w:cs="Times New Roman"/>
          <w:sz w:val="28"/>
          <w:szCs w:val="28"/>
        </w:rPr>
        <w:t xml:space="preserve"> о Совете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DB">
        <w:rPr>
          <w:rFonts w:ascii="Times New Roman" w:hAnsi="Times New Roman" w:cs="Times New Roman"/>
          <w:sz w:val="28"/>
          <w:szCs w:val="28"/>
        </w:rPr>
        <w:t>сельском поселении согласно приложению 2.</w:t>
      </w:r>
    </w:p>
    <w:p w:rsidR="00EF1B2E" w:rsidRPr="00C179DB" w:rsidRDefault="00EF1B2E" w:rsidP="00EF1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F1B2E" w:rsidRPr="00C179DB" w:rsidRDefault="00EF1B2E" w:rsidP="00EF1B2E">
      <w:pPr>
        <w:autoSpaceDE w:val="0"/>
        <w:autoSpaceDN w:val="0"/>
        <w:adjustRightInd w:val="0"/>
        <w:ind w:left="142" w:firstLine="540"/>
        <w:rPr>
          <w:sz w:val="28"/>
          <w:szCs w:val="28"/>
        </w:rPr>
      </w:pPr>
    </w:p>
    <w:p w:rsidR="00EF1B2E" w:rsidRPr="00C179DB" w:rsidRDefault="00EF1B2E" w:rsidP="00EF1B2E">
      <w:pPr>
        <w:autoSpaceDE w:val="0"/>
        <w:autoSpaceDN w:val="0"/>
        <w:adjustRightInd w:val="0"/>
        <w:ind w:left="-540" w:firstLine="540"/>
        <w:rPr>
          <w:sz w:val="28"/>
          <w:szCs w:val="28"/>
        </w:rPr>
      </w:pPr>
      <w:r w:rsidRPr="00C179DB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</w:t>
      </w:r>
      <w:r w:rsidRPr="00C179DB">
        <w:rPr>
          <w:sz w:val="28"/>
          <w:szCs w:val="28"/>
        </w:rPr>
        <w:t xml:space="preserve">сельского поселения   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С.Н.Булах</w:t>
      </w:r>
      <w:proofErr w:type="spellEnd"/>
    </w:p>
    <w:p w:rsidR="00EF1B2E" w:rsidRPr="00C179DB" w:rsidRDefault="00EF1B2E" w:rsidP="00EF1B2E">
      <w:pPr>
        <w:pStyle w:val="ConsPlusNormal"/>
        <w:widowControl/>
        <w:ind w:firstLine="540"/>
        <w:jc w:val="both"/>
      </w:pPr>
    </w:p>
    <w:p w:rsidR="00EF1B2E" w:rsidRPr="00C179DB" w:rsidRDefault="00EF1B2E" w:rsidP="00EF1B2E">
      <w:pPr>
        <w:pStyle w:val="ConsPlusNormal"/>
        <w:widowControl/>
        <w:ind w:firstLine="540"/>
        <w:jc w:val="both"/>
      </w:pPr>
    </w:p>
    <w:p w:rsidR="00EF1B2E" w:rsidRPr="00C179DB" w:rsidRDefault="00EF1B2E" w:rsidP="00EF1B2E">
      <w:pPr>
        <w:pStyle w:val="ConsPlusNormal"/>
        <w:widowControl/>
        <w:ind w:firstLine="540"/>
        <w:jc w:val="both"/>
      </w:pPr>
    </w:p>
    <w:p w:rsidR="00EF1B2E" w:rsidRPr="00C179DB" w:rsidRDefault="00EF1B2E" w:rsidP="00EF1B2E">
      <w:pPr>
        <w:pStyle w:val="ConsPlusNormal"/>
        <w:widowControl/>
        <w:ind w:firstLine="540"/>
        <w:jc w:val="both"/>
      </w:pPr>
    </w:p>
    <w:p w:rsidR="00EF1B2E" w:rsidRPr="00C179DB" w:rsidRDefault="00EF1B2E" w:rsidP="00EF1B2E">
      <w:pPr>
        <w:pStyle w:val="ConsPlusNormal"/>
        <w:widowControl/>
        <w:ind w:firstLine="540"/>
        <w:jc w:val="both"/>
      </w:pP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EF1B2E" w:rsidRDefault="00EF1B2E" w:rsidP="00EF1B2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B2E" w:rsidRDefault="00EF1B2E" w:rsidP="00EF1B2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B2E" w:rsidRDefault="00EF1B2E" w:rsidP="00EF1B2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B2E" w:rsidRDefault="00EF1B2E" w:rsidP="00EF1B2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B2E" w:rsidRDefault="00EF1B2E" w:rsidP="00EF1B2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B2E" w:rsidRDefault="00EF1B2E" w:rsidP="00EF1B2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B2E" w:rsidRDefault="00EF1B2E" w:rsidP="00EF1B2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B2E" w:rsidRDefault="00EF1B2E" w:rsidP="00EF1B2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F1B2E" w:rsidRPr="00C179DB" w:rsidRDefault="00EF1B2E" w:rsidP="00EF1B2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F1B2E" w:rsidRPr="00C179DB" w:rsidRDefault="00EF1B2E" w:rsidP="00EF1B2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D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F1B2E" w:rsidRPr="001C63B3" w:rsidRDefault="00EF1B2E" w:rsidP="00EF1B2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31.12.2015 </w:t>
      </w:r>
      <w:r w:rsidRPr="00C179D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73-р</w:t>
      </w:r>
    </w:p>
    <w:p w:rsidR="00EF1B2E" w:rsidRDefault="00EF1B2E" w:rsidP="00EF1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6913" w:rsidRPr="00983D0E" w:rsidRDefault="007E6913" w:rsidP="007E69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3D0E">
        <w:rPr>
          <w:rFonts w:ascii="Times New Roman" w:hAnsi="Times New Roman" w:cs="Times New Roman"/>
          <w:sz w:val="28"/>
          <w:szCs w:val="28"/>
        </w:rPr>
        <w:t>СОСТАВ</w:t>
      </w:r>
    </w:p>
    <w:p w:rsidR="007E6913" w:rsidRPr="00983D0E" w:rsidRDefault="007E6913" w:rsidP="007E69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3D0E">
        <w:rPr>
          <w:rFonts w:ascii="Times New Roman" w:hAnsi="Times New Roman" w:cs="Times New Roman"/>
          <w:sz w:val="28"/>
          <w:szCs w:val="28"/>
        </w:rPr>
        <w:t>СОВЕТА ПО ПРОТИВОДЕЙСТВИЮ КОРРУПЦИИ</w:t>
      </w:r>
    </w:p>
    <w:p w:rsidR="007E6913" w:rsidRPr="00983D0E" w:rsidRDefault="007E6913" w:rsidP="007E69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3D0E">
        <w:rPr>
          <w:rFonts w:ascii="Times New Roman" w:hAnsi="Times New Roman" w:cs="Times New Roman"/>
          <w:sz w:val="28"/>
          <w:szCs w:val="28"/>
        </w:rPr>
        <w:t xml:space="preserve">В ФИЛОНОВСКОМ СЕЛЬСКОМ ПОСЕЛЕНИИ БОГУЧАРСКОГО МУНИЦИПАЛЬНОГО РАЙОНА </w:t>
      </w:r>
    </w:p>
    <w:p w:rsidR="007E6913" w:rsidRPr="00C179DB" w:rsidRDefault="007E6913" w:rsidP="007E69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6913" w:rsidRPr="00C179DB" w:rsidRDefault="007E6913" w:rsidP="007E69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7E6913" w:rsidRPr="00C179DB" w:rsidRDefault="007E6913" w:rsidP="007E69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6913" w:rsidRPr="00C179DB" w:rsidRDefault="007E6913" w:rsidP="007E69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Жуковская Ирина Владимировна </w:t>
      </w:r>
      <w:r w:rsidRPr="00C179DB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DB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E6913" w:rsidRDefault="007E6913" w:rsidP="007E69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6913" w:rsidRPr="00C179DB" w:rsidRDefault="007E6913" w:rsidP="007E69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7E6913" w:rsidRPr="00C179DB" w:rsidRDefault="007E6913" w:rsidP="007E69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6913" w:rsidRPr="00C179DB" w:rsidRDefault="007E6913" w:rsidP="007E69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Токарева Надежда Митрофановна -</w:t>
      </w:r>
      <w:r w:rsidRPr="00C179DB">
        <w:rPr>
          <w:rFonts w:ascii="Times New Roman" w:hAnsi="Times New Roman" w:cs="Times New Roman"/>
          <w:sz w:val="28"/>
          <w:szCs w:val="28"/>
        </w:rPr>
        <w:t xml:space="preserve"> ведущий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E6913" w:rsidRDefault="007E6913" w:rsidP="007E69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6913" w:rsidRPr="00C179DB" w:rsidRDefault="007E6913" w:rsidP="007E69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Секретарь Совета:</w:t>
      </w:r>
    </w:p>
    <w:p w:rsidR="007E6913" w:rsidRPr="00C179DB" w:rsidRDefault="007E6913" w:rsidP="007E69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6913" w:rsidRPr="00C179DB" w:rsidRDefault="007E6913" w:rsidP="007E69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 -</w:t>
      </w:r>
      <w:r w:rsidRPr="00C17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военно-учетный работник</w:t>
      </w:r>
      <w:r w:rsidRPr="00C179D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E6913" w:rsidRDefault="007E6913" w:rsidP="007E69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6913" w:rsidRPr="00C179DB" w:rsidRDefault="007E6913" w:rsidP="007E69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7E6913" w:rsidRPr="00C179DB" w:rsidRDefault="007E6913" w:rsidP="007E69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6913" w:rsidRDefault="007E6913" w:rsidP="007E69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Похожаев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Иванович -</w:t>
      </w:r>
      <w:r w:rsidRPr="00F64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E6913" w:rsidRDefault="007E6913" w:rsidP="007E69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913" w:rsidRDefault="007E6913" w:rsidP="007E69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Гульчера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F1B2E" w:rsidRPr="00C179DB" w:rsidRDefault="00EF1B2E" w:rsidP="00EF1B2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F1B2E" w:rsidRPr="00C179DB" w:rsidRDefault="00EF1B2E" w:rsidP="00EF1B2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D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F1B2E" w:rsidRPr="00C179DB" w:rsidRDefault="00EF1B2E" w:rsidP="00EF1B2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31.12.2015 </w:t>
      </w:r>
      <w:r w:rsidRPr="00C179D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73-р</w:t>
      </w:r>
    </w:p>
    <w:p w:rsidR="00EF1B2E" w:rsidRPr="00C179DB" w:rsidRDefault="00EF1B2E" w:rsidP="00EF1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1B2E" w:rsidRPr="00C179DB" w:rsidRDefault="00EF1B2E" w:rsidP="00EF1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F1B2E" w:rsidRPr="00C179DB" w:rsidRDefault="00EF1B2E" w:rsidP="00EF1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О СОВЕТЕ ПО ПРОТИВОДЕЙСТВИЮ КОРРУПЦИИ</w:t>
      </w:r>
    </w:p>
    <w:p w:rsidR="00EF1B2E" w:rsidRPr="00C179DB" w:rsidRDefault="00EF1B2E" w:rsidP="00EF1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ФИЛОНОВСКОМ </w:t>
      </w:r>
      <w:r w:rsidRPr="00C179DB">
        <w:rPr>
          <w:rFonts w:ascii="Times New Roman" w:hAnsi="Times New Roman" w:cs="Times New Roman"/>
          <w:b w:val="0"/>
          <w:sz w:val="28"/>
          <w:szCs w:val="28"/>
        </w:rPr>
        <w:t xml:space="preserve">СЕЛЬСКОМ ПОСЕЛЕНИИ  БОГУЧАРСКОГО МУНИЦИПАЛЬНОГО РАЙОНА </w:t>
      </w:r>
    </w:p>
    <w:p w:rsidR="00EF1B2E" w:rsidRPr="00C179DB" w:rsidRDefault="00EF1B2E" w:rsidP="00EF1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EF1B2E" w:rsidRPr="00C179DB" w:rsidRDefault="00EF1B2E" w:rsidP="00EF1B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 создания, основные задачи и функции, а также порядок работы Совета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DB">
        <w:rPr>
          <w:rFonts w:ascii="Times New Roman" w:hAnsi="Times New Roman" w:cs="Times New Roman"/>
          <w:sz w:val="28"/>
          <w:szCs w:val="28"/>
        </w:rPr>
        <w:t>сельском поселении Богучарского муниципального района Воронежской области.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 xml:space="preserve">Совет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DB">
        <w:rPr>
          <w:rFonts w:ascii="Times New Roman" w:hAnsi="Times New Roman" w:cs="Times New Roman"/>
          <w:sz w:val="28"/>
          <w:szCs w:val="28"/>
        </w:rPr>
        <w:t xml:space="preserve">сельском поселении Богучарского муниципального района Воронежской области (далее по тексту - Совет) является коллегиальным совещательным органом при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области, образованным в целях оказания содействия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в реализации комплексных мероприятий по противодействию коррупции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района Воронежской области.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1.3. Под противодействием коррупции понимается деятельность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в пределах имеющихся полномочий по профилактике и борьбе с коррупцией, минимизации и (или) ликвидации последствий коррупционных правонарушений. В компетенцию Совета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1.4. Совет в своей деятельности руководствуется </w:t>
      </w:r>
      <w:hyperlink r:id="rId5" w:history="1">
        <w:r w:rsidRPr="00C179D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179D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федеральным, областным законодательством,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области, настоящим Положением.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1.5. Положение о Совете, его состав утверждаются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1.6. Решения Совета, принятые в пределах его компетенции, подлежат обязательному рассмотрению структурными подразделениями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D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области, муниципальными предприятиями и учреждениями.</w:t>
      </w:r>
    </w:p>
    <w:p w:rsidR="00EF1B2E" w:rsidRPr="00C179DB" w:rsidRDefault="00EF1B2E" w:rsidP="00EF1B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II. Основные задачи Совета</w:t>
      </w:r>
    </w:p>
    <w:p w:rsidR="00EF1B2E" w:rsidRPr="00C179DB" w:rsidRDefault="00EF1B2E" w:rsidP="00EF1B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lastRenderedPageBreak/>
        <w:t>2.1. Основными задачами Совета являются: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оказание содействия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в определении приоритетных направлений при выработке решений и реализации мер противодействия коррупции,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исполнением решений, принятых Советом, а также анализ и оценка реализуемых мероприятий;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координация деятельности структурных подразделений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области, муниципальных предприятий и учреждений по реализации мер противодействия коррупции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9DB">
        <w:rPr>
          <w:rFonts w:ascii="Times New Roman" w:hAnsi="Times New Roman" w:cs="Times New Roman"/>
          <w:sz w:val="28"/>
          <w:szCs w:val="28"/>
        </w:rPr>
        <w:t xml:space="preserve">- подготовка предложений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по совершенствованию правовых, экономических и организационных механизмов функционирования структурных подразделений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муниципальных предприятий и учреждений в целях устранения причин и условий, способствующих возникновению и распространению коррупции, в том числе разработка соответствующих муниципальных правовых актов местного самоуправления;</w:t>
      </w:r>
      <w:proofErr w:type="gramEnd"/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рассмотрение вопросов, связанных с урегулированием ситуаций, когда личная заинтересованность лиц, замещающих муниципальные должности, влияет или может повлиять на объективное исполнение ими должностных (служебных) обязанностей;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III. Функции Совета</w:t>
      </w:r>
    </w:p>
    <w:p w:rsidR="00EF1B2E" w:rsidRPr="00C179DB" w:rsidRDefault="00EF1B2E" w:rsidP="00EF1B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3.1. В области принятия мер по противодействию коррупции: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участие в разработке направлений, форм и методов противодействия коррупции,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их реализацией;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участие в реализации плана противодействия коррупции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содействие развитию общественного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реализацией мер по борьбе с коррупцией;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поддержка общественных объединений, деятельность которых направлена на противодействие коррупции; 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рассмотрение результатов </w:t>
      </w:r>
      <w:proofErr w:type="spellStart"/>
      <w:r w:rsidRPr="00C179D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экспертизы проектов и вступивших в силу муниципальных правовых актов;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оценка решений и действий лиц, занимающих муниципальные должности, с точки зрения этики муниципальной службы с целью выявления признаков конфликта интересов или коррупционных проявлений;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участие в организации и осуществлении </w:t>
      </w:r>
      <w:proofErr w:type="spellStart"/>
      <w:r w:rsidRPr="00C179DB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мониторинга. Для целей настоящего Положения под </w:t>
      </w:r>
      <w:proofErr w:type="spellStart"/>
      <w:r w:rsidRPr="00C179DB">
        <w:rPr>
          <w:rFonts w:ascii="Times New Roman" w:hAnsi="Times New Roman" w:cs="Times New Roman"/>
          <w:sz w:val="28"/>
          <w:szCs w:val="28"/>
        </w:rPr>
        <w:t>антикоррупционным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мониторингом понимается проведение социологических исследований, обработка их результатов, анализ, оценка, учет и прогноз тенденций в области коррупции, условий, в которых совершаются коррупционные правонарушения, и эффективности </w:t>
      </w:r>
      <w:proofErr w:type="spellStart"/>
      <w:r w:rsidRPr="00C179DB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lastRenderedPageBreak/>
        <w:t xml:space="preserve">- 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</w:t>
      </w:r>
      <w:proofErr w:type="spellStart"/>
      <w:r w:rsidRPr="00C179DB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поведения в сферах повышенного коррупционного риска, а также нетерпимого отношения к коррупции;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формирование предложений по выявлению и устранению причин и условий, способствующих затягиванию принятия управленческих решений, и фактов коррупции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3.2. В сфере противодействия криминализации экономики: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подготовка предложений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по укреплению законности, правопорядка, экономической безопасности, обеспечению защиты прав и свобод граждан;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подготовка предложений по совершенствованию системы взаимодействия органов местного самоуправления, общественности и правоохранительных органов в целях противодействия криминализации экономики и защиты экономических интересов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и населения;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подготовка предложений и рекомендаций по организации сотрудничества населения, организаций, предприятий и учреждений, исполнительных органов местного самоуправления, общественных объединений и СМИ, направленного на противодействие криминализации экономики;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изучение отечественного и зарубежного опыта в сфере противодействия криминализации экономики, подготовка предложений по его использованию;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рассмотрение на заседаниях Совета информации о возникновении конфликтных и иных проблемных ситуаций, свидетельствующих о возможном наличии признаков коррупции или криминализации экономики, организация экспертного изучения этих ситуаций с целью последующего информирования правоохранительных органов и иных заинтересованных лиц для принятия мер по подведомственности;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участие в подготовке и организации выполнения мероприятий региональных и федеральных целевых программ и проектов, отнесенных к компетенции Совета.</w:t>
      </w:r>
    </w:p>
    <w:p w:rsidR="00EF1B2E" w:rsidRPr="00C179DB" w:rsidRDefault="00EF1B2E" w:rsidP="00EF1B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IV. Полномочия Совета</w:t>
      </w:r>
    </w:p>
    <w:p w:rsidR="00EF1B2E" w:rsidRPr="00C179DB" w:rsidRDefault="00EF1B2E" w:rsidP="00EF1B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4.1. Для осуществления своих функций Совет имеет право: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запрашивать и получать в установленном порядке материалы от федеральных органов государственной власти, территориальных органов федеральных органов исполнительной власти, органов государственной власти Воронежской области, структурных подразделений администрации Богучарского муниципального района Воронежской области, работников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муниципальных предприятий и учреждений, необходимые для осуществления деятельности Совета;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приглашать на свои заседания представителей федеральных органов государственной власти, органов государственной власти Воронежской области, структурных подразделений администрации Богучарского муниципального района Воронежской области, работников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муниципальных предприятий и учреждений, общественных объединений;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lastRenderedPageBreak/>
        <w:t>- привлекать к работе Совета специалистов и экспертов из научно-исследовательских и других организаций;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создавать из числа своих членов, а также из числа приглашенных лиц, не входящих в состав Совета, постоянные и временные рабочие группы. Инициаторами создания рабочих групп являются члены Совета. Ими же предлагаются кандидатуры в состав рабочих групп и распределяются поручения между членами рабочих групп. Приглашенные члены рабочих групп имеют право совещательного голоса на заседаниях Совета. Руководство деятельностью рабочих групп осуществляют члены Совета;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использовать системы связи и коммуникации, пользоваться в установленном порядке муниципальными базами данных.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V. Порядок работы Совета</w:t>
      </w:r>
    </w:p>
    <w:p w:rsidR="00EF1B2E" w:rsidRPr="00C179DB" w:rsidRDefault="00EF1B2E" w:rsidP="00EF1B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5.1. Заседания Совета проводятся на основании планов его заседаний либо при возникновении необходимости безотлагательного рассмотрения вопросов, относящихся к его компетенции.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5.2. Внеплановые заседания Совета проводятся по инициативе любого из его членов.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5.3. Члены Совета принимают участие в его работе на общественных началах и обладают равными правами при обсуждении рассматриваемых на заседании вопросов.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5.4. Члены Совета и привлеченные на постоянной основе эксперты (консультанты) направляют свои предложения секретарю для формирования плана заседаний Совета.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5.5. Подготовка материалов к заседанию Совета осуществляется представителями тех структурных подразделений администрации муниципального района, работниками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DB">
        <w:rPr>
          <w:rFonts w:ascii="Times New Roman" w:hAnsi="Times New Roman" w:cs="Times New Roman"/>
          <w:sz w:val="28"/>
          <w:szCs w:val="28"/>
        </w:rPr>
        <w:t>сельского поселения, муниципальных предприятий и учреждений, к ведению которых относятся вопросы повестки дня.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5.6. Извещение членов Совета о времени, месте проведения и повестке дня заседания осуществляется не позднее, чем за пять рабочих дней до планируемой даты проведения заседания.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5.7. Материалы к заседанию Совета представляются членам Совета не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заседания.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5.8. Предложения членов Совета по изменению проекта повестки дня заседания представляются секретарю Совета не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заседания.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5.9. При невозможности личного участия член Совета, ответственный за подготовку вопроса для текущего заседания Совета, представляет подготовленные к заседанию материалы секретарю Совета не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чем за два дня до заседания Совета.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5.10. Работники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муниципальное предприятие или учреждение, указанное в качестве исполнителя первым, организационно обеспечивает подготовку вопроса к рассмотрению на заседании Совета: готовит обобщенную справку (доклад), проект решения Совета на основе согласованных предложений подразделений и при необходимости другие документы. Информационно-справочный материал и проект решения по </w:t>
      </w:r>
      <w:r w:rsidRPr="00C179DB">
        <w:rPr>
          <w:rFonts w:ascii="Times New Roman" w:hAnsi="Times New Roman" w:cs="Times New Roman"/>
          <w:sz w:val="28"/>
          <w:szCs w:val="28"/>
        </w:rPr>
        <w:lastRenderedPageBreak/>
        <w:t>рассматриваемому вопросу должны быть представлены секретарю Совета не позднее, чем за 5 дней до дня проведения заседания.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5.11. Заседание Совета правомочно, если на нем присутствует более половины от общего числа членов Совета.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5.12. На заседании Совета регламент выступлений устанавливается председательствующим по согласованию с членами Совета. Как правило, для докладов отводится до 10 минут, для содокладов и выступлений в прениях - до 7 минут.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5.13. Решения Совета по каждому рассматриваемому вопросу принимаются простым большинством голосов присутствующих на заседании членов Совета путем открытого голосования. В случае равенства голосов, поданных за решение или против него, право решающего голоса принадлежит председательствующему.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5.14. В случае отсутствия члена Совета на заседании он вправе изложить свое мнение по рассматриваемым вопросам в письменном виде, которое доводится до участников заседания и отражается в протоколе.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5.15. В заседаниях Совета с правом совещательного голоса вправе участвовать представители органов прокуратуры, исполнительных органов государственной власти Воронежской области, уполномоченные представители территориальных органов федеральных органов государственной власти, а также иных заинтересованных организаций, к компетенции которых относятся вопросы, внесенные в повестку дня заседания Совета. Уведомление о месте, времени проведения заседаний Совета и повестке дня возлагается на секретаря.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5.16. Решения Совета оформляются протоколами, подписываются председателем и секретарем Совета и носят рекомендательный характер, а при необходимости реализуются путем принятия соответствующих постановлений или распоряжений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5.17. В случае несогласия с принятым решением член Совета вправе изложить в письменном виде свое мнение, которое подлежит обязательному приобщению к протоколу заседания.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5.18. Организацию заседаний Совета и обеспечение подготовки проектов его решений осуществляет секретарь Совета.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5.19. На заседания Совета могут быть приглашены представители СМИ.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5.20. Члены Совета и привлеченные лица, не являющиеся членами Совета, обязаны обеспечивать сохранность и неразглашение сведений, ставших им известными в ходе работы Совета, которые в соответствии с действующим законодательством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имеют признак конфиденциального характера.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5.21. По решению председателя Совета информация не конфиденциального характера о рассмотренных Советом проблемных вопросах может передаваться в редакции СМИ для опубликования.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VI. Председатель Совета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6.1. Определяет место и время проведения заседаний Совета.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6.2. Формирует на основе предложений членов Совета план работы Совета и повестку дня его очередного заседания.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lastRenderedPageBreak/>
        <w:t>6.3. Дает поручения в сфере деятельности Совета секретарю, членам Совета, привлеченным экспертам и консультантам.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6.4. По представлению членов Совета рассматривает и утверждает кандидатуры экспертов (консультантов) Совета.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6.5. Подписывает протоколы заседаний Совета.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6.6. Представляет Совет в отношениях с населением и организациями по вопросам, относящимся к его компетенции.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VII. Полномочия секретаря Совета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7.1. На секретаря Совета возлагается ответственность за организацию проведения заседания Совета.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7.2. Секретарь Совета осуществляет следующие полномочия: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обеспечивает подготовку проекта плана работы Совета, формирует повестки дня его заседаний, координирует работу по подготовке необходимых материалов к заседаниям Совета, а также проектов соответствующих решений, ведет протоколы заседаний Совета;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своевременным представлением материалов и документов для рассмотрения на заседаниях Совета;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организует подготовку списка участников заседания Совета;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информирует членов Совета, экспертов, иных заинтересованных и привлекаемых лиц о месте, времени проведения и повестке дня очередного заседания Совета, обеспечивает их необходимыми материалами;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организует направление членам Совета проектов решений к очередному заседанию;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оформляет протоколы заседания Совета и подготавливает  их для подписания;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организует выполнение поручений председателя Совета, относящихся к рассматриваемым на заседаниях Совета вопросам;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организует внесение принятых изменений и дополнений в решения Совета в соответствии с предложениями участников заседания;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направляет решения Совета работникам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DB">
        <w:rPr>
          <w:rFonts w:ascii="Times New Roman" w:hAnsi="Times New Roman" w:cs="Times New Roman"/>
          <w:sz w:val="28"/>
          <w:szCs w:val="28"/>
        </w:rPr>
        <w:t>сельского поселения, муниципальных предприятий и учреждений, касающимся исполнения решений Совета;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выполнением решений Совета.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VIII. Реализация решений и обеспечение деятельности Совета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8.1. По итогам проведения заседания Совета принимается решение Совета.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8.2. О результатах рассмотрения, принятых мерах они сообщают секретарю Совета не позднее, чем в месячный срок либо в иной срок, установленный Советом.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8.3. Решения Совета, затрагивающие интересы организаций, направляются им для информации.</w:t>
      </w:r>
    </w:p>
    <w:p w:rsidR="00EF1B2E" w:rsidRPr="00C179DB" w:rsidRDefault="00EF1B2E" w:rsidP="00EF1B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8.4. Для реализации решений Совета могут издаваться распоряжения, постановления и даваться поручения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D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области.</w:t>
      </w:r>
    </w:p>
    <w:p w:rsidR="00EF1B2E" w:rsidRPr="00C179DB" w:rsidRDefault="00EF1B2E" w:rsidP="00EF1B2E"/>
    <w:p w:rsidR="00071845" w:rsidRPr="0013244E" w:rsidRDefault="00071845" w:rsidP="00EF1B2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71845" w:rsidRPr="0013244E" w:rsidSect="0007478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1845"/>
    <w:rsid w:val="00022564"/>
    <w:rsid w:val="00071845"/>
    <w:rsid w:val="0007478F"/>
    <w:rsid w:val="000E6F66"/>
    <w:rsid w:val="000F72C6"/>
    <w:rsid w:val="0013244E"/>
    <w:rsid w:val="00214BDE"/>
    <w:rsid w:val="00244ABB"/>
    <w:rsid w:val="00480136"/>
    <w:rsid w:val="00496D9D"/>
    <w:rsid w:val="006414E7"/>
    <w:rsid w:val="00780BD9"/>
    <w:rsid w:val="007D10F9"/>
    <w:rsid w:val="007E6913"/>
    <w:rsid w:val="008D2826"/>
    <w:rsid w:val="00967A47"/>
    <w:rsid w:val="00A07DB7"/>
    <w:rsid w:val="00A154DF"/>
    <w:rsid w:val="00C516D4"/>
    <w:rsid w:val="00D0705B"/>
    <w:rsid w:val="00EF1B2E"/>
    <w:rsid w:val="00F4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45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8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1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hyperlink" Target="consultantplus://offline/main?base=RLAW181;n=36644;fld=134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4</cp:revision>
  <dcterms:created xsi:type="dcterms:W3CDTF">2024-08-21T10:19:00Z</dcterms:created>
  <dcterms:modified xsi:type="dcterms:W3CDTF">2024-08-21T10:34:00Z</dcterms:modified>
</cp:coreProperties>
</file>