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8" w:rsidRDefault="00704AE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4850" cy="914400"/>
            <wp:effectExtent l="19050" t="0" r="0" b="0"/>
            <wp:docPr id="1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C11A1" w:rsidRPr="00C53CB5" w:rsidRDefault="00704AE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ФИЛОНОВСКОГО </w:t>
      </w:r>
      <w:r w:rsidR="00DC11A1" w:rsidRPr="00C53CB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1A1" w:rsidRPr="00C53CB5" w:rsidRDefault="0062079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БОГУЧАРСКОГО</w:t>
      </w:r>
      <w:r w:rsidR="00DC11A1" w:rsidRPr="00C53CB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РЕШЕНИЕ</w:t>
      </w:r>
    </w:p>
    <w:p w:rsidR="00DC11A1" w:rsidRPr="00C53CB5" w:rsidRDefault="00DC11A1" w:rsidP="00203173">
      <w:pPr>
        <w:tabs>
          <w:tab w:val="left" w:pos="7350"/>
        </w:tabs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от </w:t>
      </w:r>
      <w:r w:rsidR="00620798" w:rsidRPr="00C53CB5">
        <w:rPr>
          <w:rFonts w:ascii="Times New Roman" w:hAnsi="Times New Roman"/>
          <w:sz w:val="28"/>
          <w:szCs w:val="28"/>
        </w:rPr>
        <w:t>«</w:t>
      </w:r>
      <w:r w:rsidR="00704AE8">
        <w:rPr>
          <w:rFonts w:ascii="Times New Roman" w:hAnsi="Times New Roman"/>
          <w:sz w:val="28"/>
          <w:szCs w:val="28"/>
        </w:rPr>
        <w:t>12</w:t>
      </w:r>
      <w:r w:rsidR="00620798" w:rsidRPr="00C53CB5">
        <w:rPr>
          <w:rFonts w:ascii="Times New Roman" w:hAnsi="Times New Roman"/>
          <w:sz w:val="28"/>
          <w:szCs w:val="28"/>
        </w:rPr>
        <w:t>»</w:t>
      </w:r>
      <w:r w:rsidR="00704AE8">
        <w:rPr>
          <w:rFonts w:ascii="Times New Roman" w:hAnsi="Times New Roman"/>
          <w:sz w:val="28"/>
          <w:szCs w:val="28"/>
        </w:rPr>
        <w:t>ноября</w:t>
      </w:r>
      <w:r w:rsidR="007521FE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2021 г. № </w:t>
      </w:r>
      <w:r w:rsidR="00704AE8">
        <w:rPr>
          <w:rFonts w:ascii="Times New Roman" w:hAnsi="Times New Roman"/>
          <w:sz w:val="28"/>
          <w:szCs w:val="28"/>
        </w:rPr>
        <w:t>76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с. </w:t>
      </w:r>
      <w:r w:rsidR="00704AE8">
        <w:rPr>
          <w:rFonts w:ascii="Times New Roman" w:hAnsi="Times New Roman"/>
          <w:sz w:val="28"/>
          <w:szCs w:val="28"/>
        </w:rPr>
        <w:t>Филоново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04AE8">
        <w:rPr>
          <w:rFonts w:ascii="Times New Roman" w:hAnsi="Times New Roman" w:cs="Times New Roman"/>
          <w:sz w:val="28"/>
          <w:szCs w:val="28"/>
        </w:rPr>
        <w:t>Филоновского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0798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C11A1" w:rsidRPr="00C53CB5" w:rsidRDefault="00DC11A1" w:rsidP="002031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3CB5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04AE8">
        <w:rPr>
          <w:rFonts w:ascii="Times New Roman" w:hAnsi="Times New Roman"/>
          <w:sz w:val="28"/>
          <w:szCs w:val="28"/>
        </w:rPr>
        <w:t>Филоновского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704AE8">
        <w:rPr>
          <w:rFonts w:ascii="Times New Roman" w:hAnsi="Times New Roman"/>
          <w:sz w:val="28"/>
          <w:szCs w:val="28"/>
        </w:rPr>
        <w:t>Филоновского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46518" w:rsidRPr="00704AE8">
        <w:rPr>
          <w:rFonts w:ascii="Times New Roman" w:hAnsi="Times New Roman"/>
          <w:b/>
          <w:sz w:val="28"/>
          <w:szCs w:val="28"/>
        </w:rPr>
        <w:t>р</w:t>
      </w:r>
      <w:r w:rsidR="00704AE8">
        <w:rPr>
          <w:rFonts w:ascii="Times New Roman" w:hAnsi="Times New Roman"/>
          <w:b/>
          <w:sz w:val="28"/>
          <w:szCs w:val="28"/>
        </w:rPr>
        <w:t xml:space="preserve"> </w:t>
      </w:r>
      <w:r w:rsidR="00446518" w:rsidRPr="00704AE8">
        <w:rPr>
          <w:rFonts w:ascii="Times New Roman" w:hAnsi="Times New Roman"/>
          <w:b/>
          <w:sz w:val="28"/>
          <w:szCs w:val="28"/>
        </w:rPr>
        <w:t>е</w:t>
      </w:r>
      <w:r w:rsidR="00704AE8">
        <w:rPr>
          <w:rFonts w:ascii="Times New Roman" w:hAnsi="Times New Roman"/>
          <w:b/>
          <w:sz w:val="28"/>
          <w:szCs w:val="28"/>
        </w:rPr>
        <w:t xml:space="preserve"> </w:t>
      </w:r>
      <w:r w:rsidR="00446518" w:rsidRPr="00704AE8">
        <w:rPr>
          <w:rFonts w:ascii="Times New Roman" w:hAnsi="Times New Roman"/>
          <w:b/>
          <w:sz w:val="28"/>
          <w:szCs w:val="28"/>
        </w:rPr>
        <w:t>ш</w:t>
      </w:r>
      <w:r w:rsidR="00704AE8">
        <w:rPr>
          <w:rFonts w:ascii="Times New Roman" w:hAnsi="Times New Roman"/>
          <w:b/>
          <w:sz w:val="28"/>
          <w:szCs w:val="28"/>
        </w:rPr>
        <w:t xml:space="preserve"> </w:t>
      </w:r>
      <w:r w:rsidR="00446518" w:rsidRPr="00704AE8">
        <w:rPr>
          <w:rFonts w:ascii="Times New Roman" w:hAnsi="Times New Roman"/>
          <w:b/>
          <w:sz w:val="28"/>
          <w:szCs w:val="28"/>
        </w:rPr>
        <w:t>и</w:t>
      </w:r>
      <w:r w:rsidR="00704AE8">
        <w:rPr>
          <w:rFonts w:ascii="Times New Roman" w:hAnsi="Times New Roman"/>
          <w:b/>
          <w:sz w:val="28"/>
          <w:szCs w:val="28"/>
        </w:rPr>
        <w:t xml:space="preserve"> </w:t>
      </w:r>
      <w:r w:rsidR="00446518" w:rsidRPr="00704AE8">
        <w:rPr>
          <w:rFonts w:ascii="Times New Roman" w:hAnsi="Times New Roman"/>
          <w:b/>
          <w:sz w:val="28"/>
          <w:szCs w:val="28"/>
        </w:rPr>
        <w:t>л</w:t>
      </w:r>
      <w:r w:rsidRPr="00C53CB5">
        <w:rPr>
          <w:rFonts w:ascii="Times New Roman" w:hAnsi="Times New Roman"/>
          <w:sz w:val="28"/>
          <w:szCs w:val="28"/>
        </w:rPr>
        <w:t>:</w:t>
      </w: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704AE8">
        <w:rPr>
          <w:rFonts w:ascii="Times New Roman" w:hAnsi="Times New Roman"/>
          <w:sz w:val="28"/>
          <w:szCs w:val="28"/>
        </w:rPr>
        <w:t>Филоновского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C53C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7F7E12" w:rsidRPr="007F7E12" w:rsidRDefault="00DC11A1" w:rsidP="007F7E12">
      <w:pPr>
        <w:ind w:firstLine="709"/>
        <w:rPr>
          <w:rFonts w:ascii="Times New Roman" w:hAnsi="Times New Roman"/>
          <w:b/>
          <w:i/>
          <w:sz w:val="20"/>
          <w:szCs w:val="20"/>
        </w:rPr>
      </w:pPr>
      <w:r w:rsidRPr="00C53CB5">
        <w:rPr>
          <w:rFonts w:ascii="Times New Roman" w:hAnsi="Times New Roman"/>
          <w:sz w:val="28"/>
          <w:szCs w:val="28"/>
        </w:rPr>
        <w:t xml:space="preserve">2. </w:t>
      </w:r>
      <w:r w:rsidR="007F7E12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обнародования, за исключением раздела 4 приложения к решению, которые вступают в силу с 01.01.2023 года </w:t>
      </w:r>
      <w:r w:rsidR="007F7E12" w:rsidRPr="007F7E12">
        <w:rPr>
          <w:rFonts w:ascii="Times New Roman" w:hAnsi="Times New Roman"/>
          <w:b/>
          <w:i/>
          <w:sz w:val="20"/>
          <w:szCs w:val="20"/>
        </w:rPr>
        <w:t>( в ред. решение СНД от 28.12.2021 № 86)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1C2B26" w:rsidP="00203173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Глава 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Pr="00C53CB5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DF7125">
        <w:rPr>
          <w:rFonts w:ascii="Times New Roman" w:hAnsi="Times New Roman"/>
          <w:sz w:val="28"/>
          <w:szCs w:val="28"/>
        </w:rPr>
        <w:t xml:space="preserve">                     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="00DF7125">
        <w:rPr>
          <w:rFonts w:ascii="Times New Roman" w:hAnsi="Times New Roman"/>
          <w:sz w:val="28"/>
          <w:szCs w:val="28"/>
        </w:rPr>
        <w:t>С.Н.Булах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br w:type="page"/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DF7125">
        <w:rPr>
          <w:rFonts w:ascii="Times New Roman" w:hAnsi="Times New Roman" w:cs="Times New Roman"/>
          <w:sz w:val="28"/>
          <w:szCs w:val="28"/>
        </w:rPr>
        <w:t>Филоновского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bookmarkStart w:id="0" w:name="_GoBack"/>
      <w:bookmarkEnd w:id="0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от </w:t>
      </w:r>
      <w:r w:rsidR="00DF7125">
        <w:rPr>
          <w:rFonts w:ascii="Times New Roman" w:hAnsi="Times New Roman" w:cs="Times New Roman"/>
          <w:sz w:val="28"/>
          <w:szCs w:val="28"/>
        </w:rPr>
        <w:t>12.11.</w:t>
      </w:r>
      <w:r w:rsidRPr="00C53CB5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DF7125">
        <w:rPr>
          <w:rFonts w:ascii="Times New Roman" w:hAnsi="Times New Roman" w:cs="Times New Roman"/>
          <w:sz w:val="28"/>
          <w:szCs w:val="28"/>
        </w:rPr>
        <w:t>76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F7125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</w:t>
      </w:r>
      <w:r w:rsidR="00435BF0">
        <w:rPr>
          <w:rFonts w:ascii="Times New Roman" w:hAnsi="Times New Roman" w:cs="Times New Roman"/>
          <w:sz w:val="28"/>
          <w:szCs w:val="28"/>
        </w:rPr>
        <w:t>-</w:t>
      </w:r>
      <w:r w:rsidRPr="00C53CB5">
        <w:rPr>
          <w:rFonts w:ascii="Times New Roman" w:hAnsi="Times New Roman" w:cs="Times New Roman"/>
          <w:sz w:val="28"/>
          <w:szCs w:val="28"/>
        </w:rPr>
        <w:t xml:space="preserve"> контролируемые лица)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F7125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</w:t>
      </w:r>
      <w:r w:rsidR="00DF71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обязательные требования).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(далее – администрация).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1.4. Должностным лицом администрации, уполномоченными осуществлять контроль в сфере благоустройства, является </w:t>
      </w:r>
      <w:r w:rsidR="00AC54F3">
        <w:rPr>
          <w:rFonts w:ascii="Times New Roman" w:hAnsi="Times New Roman"/>
          <w:sz w:val="28"/>
          <w:szCs w:val="28"/>
        </w:rPr>
        <w:t xml:space="preserve">старший инспектор  </w:t>
      </w:r>
      <w:r w:rsidRPr="00C53CB5">
        <w:rPr>
          <w:rFonts w:ascii="Times New Roman" w:hAnsi="Times New Roman"/>
          <w:sz w:val="28"/>
          <w:szCs w:val="28"/>
        </w:rPr>
        <w:t xml:space="preserve"> (далее также </w:t>
      </w:r>
      <w:r w:rsidR="00AC54F3">
        <w:rPr>
          <w:rFonts w:ascii="Times New Roman" w:hAnsi="Times New Roman"/>
          <w:sz w:val="28"/>
          <w:szCs w:val="28"/>
        </w:rPr>
        <w:t>-</w:t>
      </w:r>
      <w:r w:rsidRPr="00C53CB5">
        <w:rPr>
          <w:rFonts w:ascii="Times New Roman" w:hAnsi="Times New Roman"/>
          <w:sz w:val="28"/>
          <w:szCs w:val="28"/>
        </w:rPr>
        <w:t xml:space="preserve"> должностные лица, уполномоченные осуществлять контроль)</w:t>
      </w:r>
      <w:r w:rsidRPr="00C53CB5">
        <w:rPr>
          <w:rFonts w:ascii="Times New Roman" w:hAnsi="Times New Roman"/>
          <w:iCs/>
          <w:sz w:val="28"/>
          <w:szCs w:val="28"/>
        </w:rPr>
        <w:t>.</w:t>
      </w:r>
      <w:r w:rsidRPr="00C53CB5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53CB5">
        <w:rPr>
          <w:rFonts w:ascii="Times New Roman" w:hAnsi="Times New Roman" w:cs="Times New Roman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C53CB5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обязательные требования по уборке территории </w:t>
      </w:r>
      <w:r w:rsidR="00DF7125">
        <w:rPr>
          <w:rFonts w:ascii="Times New Roman" w:hAnsi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</w:t>
      </w:r>
      <w:r w:rsidRPr="00C53CB5">
        <w:rPr>
          <w:rFonts w:ascii="Times New Roman" w:hAnsi="Times New Roman"/>
          <w:sz w:val="28"/>
          <w:szCs w:val="28"/>
        </w:rPr>
        <w:t xml:space="preserve"> в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 xml:space="preserve">6) </w:t>
      </w:r>
      <w:r w:rsidRPr="00C53CB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C53CB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8) </w:t>
      </w:r>
      <w:r w:rsidRPr="00C53CB5">
        <w:rPr>
          <w:rFonts w:ascii="Times New Roman" w:hAnsi="Times New Roman"/>
          <w:sz w:val="28"/>
          <w:szCs w:val="28"/>
        </w:rPr>
        <w:t>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9) 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bCs/>
          <w:sz w:val="28"/>
          <w:szCs w:val="28"/>
        </w:rPr>
        <w:t>выгулу животных</w:t>
      </w:r>
      <w:r w:rsidRPr="00C53CB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DF7125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53CB5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53CB5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DF7125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DF7125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письменного разъяснения, подписанного главой </w:t>
      </w:r>
      <w:r w:rsidR="00AA05E6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53CB5">
        <w:rPr>
          <w:rFonts w:ascii="Times New Roman" w:hAnsi="Times New Roman"/>
          <w:sz w:val="28"/>
          <w:szCs w:val="28"/>
        </w:rPr>
        <w:t>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3.3. Контрольные мероприятия, указанные в подпунктах 1 </w:t>
      </w:r>
      <w:r w:rsidR="00AA05E6">
        <w:rPr>
          <w:rFonts w:ascii="Times New Roman" w:hAnsi="Times New Roman"/>
          <w:sz w:val="28"/>
          <w:szCs w:val="28"/>
        </w:rPr>
        <w:t>-</w:t>
      </w:r>
      <w:r w:rsidRPr="00C53CB5">
        <w:rPr>
          <w:rFonts w:ascii="Times New Roman" w:hAnsi="Times New Roman"/>
          <w:sz w:val="28"/>
          <w:szCs w:val="28"/>
        </w:rPr>
        <w:t xml:space="preserve"> 4 пункта 3.1 настоящего Положения, проводятся в форме внеплановых мероприятий.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C53CB5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3.10.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1)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53CB5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C53CB5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C53CB5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C53CB5">
        <w:rPr>
          <w:rFonts w:ascii="Times New Roman" w:hAnsi="Times New Roman" w:cs="Times New Roman"/>
          <w:sz w:val="28"/>
          <w:szCs w:val="28"/>
        </w:rPr>
        <w:t>Единый портал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53CB5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C53CB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C53CB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 xml:space="preserve">с предварительным информированием главы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о наличии в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быть продлен главой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не более чем на 20 рабочих дней.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5. Ключевые показатели контроля в сфере благоустройства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r w:rsidR="00BA405B">
        <w:rPr>
          <w:rFonts w:ascii="Times New Roman" w:hAnsi="Times New Roman" w:cs="Times New Roman"/>
          <w:sz w:val="28"/>
          <w:szCs w:val="28"/>
        </w:rPr>
        <w:t>Филоновского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011A71" w:rsidRPr="00C53CB5" w:rsidRDefault="00011A71" w:rsidP="00203173">
      <w:pPr>
        <w:ind w:firstLine="709"/>
        <w:rPr>
          <w:rFonts w:ascii="Times New Roman" w:hAnsi="Times New Roman"/>
          <w:sz w:val="28"/>
          <w:szCs w:val="28"/>
        </w:rPr>
      </w:pPr>
    </w:p>
    <w:sectPr w:rsidR="00011A71" w:rsidRPr="00C53CB5" w:rsidSect="00704AE8">
      <w:headerReference w:type="even" r:id="rId7"/>
      <w:pgSz w:w="11906" w:h="16838"/>
      <w:pgMar w:top="-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A6" w:rsidRDefault="005746A6">
      <w:r>
        <w:separator/>
      </w:r>
    </w:p>
  </w:endnote>
  <w:endnote w:type="continuationSeparator" w:id="0">
    <w:p w:rsidR="005746A6" w:rsidRDefault="0057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A6" w:rsidRDefault="005746A6">
      <w:r>
        <w:separator/>
      </w:r>
    </w:p>
  </w:footnote>
  <w:footnote w:type="continuationSeparator" w:id="0">
    <w:p w:rsidR="005746A6" w:rsidRDefault="0057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D90545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9"/>
    <w:rsid w:val="00003BA7"/>
    <w:rsid w:val="00011A71"/>
    <w:rsid w:val="000126D6"/>
    <w:rsid w:val="0003773C"/>
    <w:rsid w:val="00053249"/>
    <w:rsid w:val="001C05B8"/>
    <w:rsid w:val="001C2B26"/>
    <w:rsid w:val="00203173"/>
    <w:rsid w:val="00207AC4"/>
    <w:rsid w:val="00275641"/>
    <w:rsid w:val="00386678"/>
    <w:rsid w:val="004043EC"/>
    <w:rsid w:val="00410F8B"/>
    <w:rsid w:val="00435BF0"/>
    <w:rsid w:val="00446518"/>
    <w:rsid w:val="004A6D75"/>
    <w:rsid w:val="005746A6"/>
    <w:rsid w:val="0061727B"/>
    <w:rsid w:val="00620798"/>
    <w:rsid w:val="006F536D"/>
    <w:rsid w:val="00704AE8"/>
    <w:rsid w:val="007255DE"/>
    <w:rsid w:val="007521FE"/>
    <w:rsid w:val="00780D70"/>
    <w:rsid w:val="007F7E12"/>
    <w:rsid w:val="00837D70"/>
    <w:rsid w:val="00876869"/>
    <w:rsid w:val="009C7621"/>
    <w:rsid w:val="00AA05E6"/>
    <w:rsid w:val="00AC0402"/>
    <w:rsid w:val="00AC54F3"/>
    <w:rsid w:val="00B014D5"/>
    <w:rsid w:val="00BA405B"/>
    <w:rsid w:val="00C53CB5"/>
    <w:rsid w:val="00CE33D1"/>
    <w:rsid w:val="00D90545"/>
    <w:rsid w:val="00D94FB2"/>
    <w:rsid w:val="00D97D75"/>
    <w:rsid w:val="00DC11A1"/>
    <w:rsid w:val="00DC4B21"/>
    <w:rsid w:val="00DF7125"/>
    <w:rsid w:val="00E83B39"/>
    <w:rsid w:val="00E92AD9"/>
    <w:rsid w:val="00E9726C"/>
    <w:rsid w:val="00EE4925"/>
    <w:rsid w:val="00F1122D"/>
    <w:rsid w:val="00F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04A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4</cp:revision>
  <cp:lastPrinted>2021-11-18T08:31:00Z</cp:lastPrinted>
  <dcterms:created xsi:type="dcterms:W3CDTF">2024-11-05T12:26:00Z</dcterms:created>
  <dcterms:modified xsi:type="dcterms:W3CDTF">2024-11-05T12:28:00Z</dcterms:modified>
</cp:coreProperties>
</file>